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73372" w14:textId="64DC49B1" w:rsidR="001120B3" w:rsidRDefault="00073CBD" w:rsidP="00073CBD">
      <w:pPr>
        <w:suppressAutoHyphens/>
        <w:spacing w:after="0" w:line="276" w:lineRule="auto"/>
        <w:jc w:val="center"/>
        <w:rPr>
          <w:rFonts w:ascii="Times New Roman" w:eastAsia="Calibri" w:hAnsi="Times New Roman" w:cs="Times New Roman"/>
          <w:b/>
          <w:color w:val="000000"/>
          <w:shd w:val="clear" w:color="auto" w:fill="FFFFFF"/>
          <w:lang w:eastAsia="ar-SA"/>
        </w:rPr>
      </w:pPr>
      <w:r>
        <w:rPr>
          <w:rFonts w:ascii="Times New Roman" w:eastAsia="Calibri" w:hAnsi="Times New Roman" w:cs="Times New Roman"/>
          <w:b/>
          <w:color w:val="000000"/>
          <w:shd w:val="clear" w:color="auto" w:fill="FFFFFF"/>
          <w:lang w:eastAsia="ar-SA"/>
        </w:rPr>
        <w:t>ОБЩИЕ</w:t>
      </w:r>
      <w:r w:rsidR="001120B3" w:rsidRPr="001120B3">
        <w:rPr>
          <w:rFonts w:ascii="Times New Roman" w:eastAsia="Calibri" w:hAnsi="Times New Roman" w:cs="Times New Roman"/>
          <w:b/>
          <w:color w:val="000000"/>
          <w:shd w:val="clear" w:color="auto" w:fill="FFFFFF"/>
          <w:lang w:eastAsia="ar-SA"/>
        </w:rPr>
        <w:t xml:space="preserve"> УСЛОВИЯ ДОГОВОРА</w:t>
      </w:r>
    </w:p>
    <w:p w14:paraId="71E7DF16" w14:textId="09571026" w:rsidR="001120B3" w:rsidRDefault="001120B3" w:rsidP="001120B3">
      <w:pPr>
        <w:suppressAutoHyphens/>
        <w:spacing w:after="0" w:line="276" w:lineRule="auto"/>
        <w:jc w:val="center"/>
        <w:rPr>
          <w:rFonts w:ascii="Times New Roman" w:eastAsia="Calibri" w:hAnsi="Times New Roman" w:cs="Times New Roman"/>
          <w:b/>
          <w:color w:val="000000"/>
          <w:shd w:val="clear" w:color="auto" w:fill="FFFFFF"/>
          <w:lang w:eastAsia="ar-SA"/>
        </w:rPr>
      </w:pPr>
      <w:r w:rsidRPr="001120B3">
        <w:rPr>
          <w:rFonts w:ascii="Times New Roman" w:eastAsia="Calibri" w:hAnsi="Times New Roman" w:cs="Times New Roman"/>
          <w:b/>
          <w:color w:val="000000"/>
          <w:shd w:val="clear" w:color="auto" w:fill="FFFFFF"/>
          <w:lang w:eastAsia="ar-SA"/>
        </w:rPr>
        <w:t>(в редакции от «</w:t>
      </w:r>
      <w:r w:rsidR="00C02D17">
        <w:rPr>
          <w:rFonts w:ascii="Times New Roman" w:eastAsia="Calibri" w:hAnsi="Times New Roman" w:cs="Times New Roman"/>
          <w:b/>
          <w:color w:val="000000"/>
          <w:shd w:val="clear" w:color="auto" w:fill="FFFFFF"/>
          <w:lang w:eastAsia="ar-SA"/>
        </w:rPr>
        <w:t>02</w:t>
      </w:r>
      <w:r w:rsidRPr="001120B3">
        <w:rPr>
          <w:rFonts w:ascii="Times New Roman" w:eastAsia="Calibri" w:hAnsi="Times New Roman" w:cs="Times New Roman"/>
          <w:b/>
          <w:color w:val="000000"/>
          <w:shd w:val="clear" w:color="auto" w:fill="FFFFFF"/>
          <w:lang w:eastAsia="ar-SA"/>
        </w:rPr>
        <w:t xml:space="preserve">» </w:t>
      </w:r>
      <w:r w:rsidR="00C02D17">
        <w:rPr>
          <w:rFonts w:ascii="Times New Roman" w:eastAsia="Calibri" w:hAnsi="Times New Roman" w:cs="Times New Roman"/>
          <w:b/>
          <w:color w:val="000000"/>
          <w:shd w:val="clear" w:color="auto" w:fill="FFFFFF"/>
          <w:lang w:eastAsia="ar-SA"/>
        </w:rPr>
        <w:t xml:space="preserve">октября </w:t>
      </w:r>
      <w:r w:rsidRPr="001120B3">
        <w:rPr>
          <w:rFonts w:ascii="Times New Roman" w:eastAsia="Calibri" w:hAnsi="Times New Roman" w:cs="Times New Roman"/>
          <w:b/>
          <w:color w:val="000000"/>
          <w:shd w:val="clear" w:color="auto" w:fill="FFFFFF"/>
          <w:lang w:eastAsia="ar-SA"/>
        </w:rPr>
        <w:t>202</w:t>
      </w:r>
      <w:r w:rsidR="00E65946">
        <w:rPr>
          <w:rFonts w:ascii="Times New Roman" w:eastAsia="Calibri" w:hAnsi="Times New Roman" w:cs="Times New Roman"/>
          <w:b/>
          <w:color w:val="000000"/>
          <w:shd w:val="clear" w:color="auto" w:fill="FFFFFF"/>
          <w:lang w:eastAsia="ar-SA"/>
        </w:rPr>
        <w:t>6</w:t>
      </w:r>
      <w:r w:rsidRPr="001120B3">
        <w:rPr>
          <w:rFonts w:ascii="Times New Roman" w:eastAsia="Calibri" w:hAnsi="Times New Roman" w:cs="Times New Roman"/>
          <w:b/>
          <w:color w:val="000000"/>
          <w:shd w:val="clear" w:color="auto" w:fill="FFFFFF"/>
          <w:lang w:eastAsia="ar-SA"/>
        </w:rPr>
        <w:t xml:space="preserve"> г.)</w:t>
      </w:r>
    </w:p>
    <w:p w14:paraId="08E47867" w14:textId="77777777" w:rsidR="001120B3" w:rsidRPr="001120B3" w:rsidRDefault="001120B3" w:rsidP="001120B3">
      <w:pPr>
        <w:suppressAutoHyphens/>
        <w:spacing w:after="0" w:line="276" w:lineRule="auto"/>
        <w:jc w:val="center"/>
        <w:rPr>
          <w:rFonts w:ascii="Times New Roman" w:eastAsia="Calibri" w:hAnsi="Times New Roman" w:cs="Times New Roman"/>
          <w:b/>
          <w:color w:val="000000"/>
          <w:shd w:val="clear" w:color="auto" w:fill="FFFFFF"/>
          <w:lang w:eastAsia="ar-SA"/>
        </w:rPr>
      </w:pPr>
    </w:p>
    <w:p w14:paraId="109D6673" w14:textId="77777777" w:rsidR="001120B3" w:rsidRPr="001120B3" w:rsidRDefault="001120B3" w:rsidP="001120B3">
      <w:pPr>
        <w:numPr>
          <w:ilvl w:val="0"/>
          <w:numId w:val="9"/>
        </w:numPr>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r w:rsidRPr="001120B3">
        <w:rPr>
          <w:rFonts w:ascii="Times New Roman" w:eastAsia="Times New Roman" w:hAnsi="Times New Roman" w:cs="Times New Roman"/>
          <w:b/>
          <w:color w:val="000000"/>
          <w:shd w:val="clear" w:color="auto" w:fill="FFFFFF"/>
          <w:lang w:eastAsia="ar-SA"/>
        </w:rPr>
        <w:t>ПРИМЕНЕНИЕ</w:t>
      </w:r>
    </w:p>
    <w:p w14:paraId="016FF414" w14:textId="752AE0C4" w:rsidR="001120B3" w:rsidRPr="001120B3"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 xml:space="preserve">Общие условия Договора определяют общие условия обязательственных взаимоотношений между Сторонами Договора и являются его неотъемлемой частью, размещены на официальном сайте в сети Интернет по адресу: </w:t>
      </w:r>
      <w:permStart w:id="161351933" w:edGrp="everyone"/>
      <w:r w:rsidRPr="001120B3">
        <w:rPr>
          <w:rFonts w:ascii="Times New Roman" w:eastAsia="Calibri" w:hAnsi="Times New Roman" w:cs="Times New Roman"/>
          <w:color w:val="000000"/>
          <w:shd w:val="clear" w:color="auto" w:fill="FFFFFF"/>
        </w:rPr>
        <w:t>https://www.alfascan.ru/</w:t>
      </w:r>
      <w:permEnd w:id="161351933"/>
    </w:p>
    <w:p w14:paraId="3EF35821" w14:textId="77777777" w:rsidR="001120B3" w:rsidRPr="001120B3"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Если контекст не требует иного, слова в единственном числе включают множественное число и наоборот, а слова в мужском роде – женский и средний.</w:t>
      </w:r>
    </w:p>
    <w:p w14:paraId="1888B64F" w14:textId="77777777" w:rsidR="001120B3" w:rsidRPr="001120B3"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Заголовки разделов и пунктов применяются только для удобства изложения и толкования их содержания.</w:t>
      </w:r>
    </w:p>
    <w:p w14:paraId="4FC6A088" w14:textId="77777777" w:rsidR="001120B3" w:rsidRPr="001120B3"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 xml:space="preserve">Настоящие Общие условия Договора (далее – Общие условия) являются договором присоединения в соответствии со статьёй 428 ГК РФ. Заказчик присоединяется к Общим условиям путем подписания Договора. Присоединением к Общим условиям Заказчик подтверждает, что ознакомлен с Общими условиями. С момента подписания Договора и присоединения к Общим условиям Заказчик считается присоединившимся к Общим условиям и является Стороной Общих условий (далее – Сторона) в данной редакции. </w:t>
      </w:r>
    </w:p>
    <w:p w14:paraId="12096537" w14:textId="77777777" w:rsidR="001120B3" w:rsidRPr="001120B3"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Факт присоединения к Общим условиям является полным принятием им положений и всех его приложений в действующей редакции. Заказчик, присоединившийся к Общим условиям, принимает и дальнейшие изменения (дополнения), вносимые в Общие условия и приложения к ним.</w:t>
      </w:r>
    </w:p>
    <w:p w14:paraId="0D7CA05D" w14:textId="77777777" w:rsidR="001120B3" w:rsidRPr="001120B3"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 xml:space="preserve">Общие условия устанавливаются Исполнителем в одностороннем порядке в целях многократного применения. Все приложения, изменения и дополнения к Общим условиям являются их неотъемлемой составной частью. </w:t>
      </w:r>
    </w:p>
    <w:p w14:paraId="0120B7CD" w14:textId="77777777" w:rsidR="001120B3" w:rsidRPr="001120B3"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 xml:space="preserve">Исполнитель вправе в любое время без уведомления Заказчика вносить изменения и (или) дополнения в Общие условия Договора путем публикации новой версии Общих условий по тому же адресу. </w:t>
      </w:r>
    </w:p>
    <w:p w14:paraId="5F37E6CC" w14:textId="77777777" w:rsidR="001120B3" w:rsidRPr="001120B3"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 xml:space="preserve">Изменения и (или) дополнения, внесенные Исполнителем, становятся обязательными для Сторон в дату публикации новой редакции Общих правил на указанном сайте. </w:t>
      </w:r>
    </w:p>
    <w:p w14:paraId="7E9E0A35" w14:textId="77777777" w:rsidR="001120B3" w:rsidRPr="001120B3"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Заказчик обязан до совершения любых действий по исполнению Договора самостоятельно обратиться на сайт Исполнителя для получения сведений о новой редакции Общих условий Договора и ознакомиться с их изменениями.</w:t>
      </w:r>
    </w:p>
    <w:p w14:paraId="0FFA805A" w14:textId="77777777" w:rsidR="001120B3" w:rsidRPr="001120B3"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 xml:space="preserve">Если Заказчик заключает Договор с Исполнителем или исполняет уже заключенный Договор или заключает очередное Дополнительное соглашение, Приложение к Договору, то этим Заказчик соглашается с новой редакцией Общих условий Договора.  </w:t>
      </w:r>
    </w:p>
    <w:p w14:paraId="181AC228" w14:textId="77777777" w:rsidR="001120B3" w:rsidRPr="001120B3"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Стороны согласны с тем, что Общие условия Договора принимаются ими полностью без каких-либо оговорок, изъятий, изменений и протоколов разногласий.</w:t>
      </w:r>
    </w:p>
    <w:p w14:paraId="55973A9E" w14:textId="77777777" w:rsidR="001120B3" w:rsidRPr="001120B3" w:rsidRDefault="001120B3" w:rsidP="001120B3">
      <w:pPr>
        <w:numPr>
          <w:ilvl w:val="1"/>
          <w:numId w:val="9"/>
        </w:numPr>
        <w:spacing w:after="0" w:line="276" w:lineRule="auto"/>
        <w:ind w:left="567" w:hanging="567"/>
        <w:jc w:val="both"/>
        <w:rPr>
          <w:rFonts w:ascii="Times New Roman" w:eastAsia="Calibri" w:hAnsi="Times New Roman" w:cs="Times New Roman"/>
          <w:color w:val="000000"/>
          <w:shd w:val="clear" w:color="auto" w:fill="FFFFFF"/>
        </w:rPr>
      </w:pPr>
      <w:r w:rsidRPr="001120B3">
        <w:rPr>
          <w:rFonts w:ascii="Times New Roman" w:eastAsia="Calibri" w:hAnsi="Times New Roman" w:cs="Times New Roman"/>
          <w:color w:val="000000"/>
          <w:shd w:val="clear" w:color="auto" w:fill="FFFFFF"/>
        </w:rPr>
        <w:t>Во всём остальном, что не урегулировано Общими условиями, Стороны руководствуются действующим законодательством Российской Федерации.</w:t>
      </w:r>
    </w:p>
    <w:p w14:paraId="25B0A12F" w14:textId="77777777" w:rsidR="001120B3" w:rsidRPr="001120B3" w:rsidRDefault="001120B3" w:rsidP="001120B3">
      <w:pPr>
        <w:suppressAutoHyphens/>
        <w:spacing w:after="0" w:line="276" w:lineRule="auto"/>
        <w:ind w:left="720"/>
        <w:jc w:val="both"/>
        <w:rPr>
          <w:rFonts w:ascii="Times New Roman" w:eastAsia="Times New Roman" w:hAnsi="Times New Roman" w:cs="Times New Roman"/>
          <w:color w:val="000000"/>
          <w:shd w:val="clear" w:color="auto" w:fill="FFFFFF"/>
          <w:lang w:eastAsia="ar-SA"/>
        </w:rPr>
      </w:pPr>
    </w:p>
    <w:p w14:paraId="04243D21" w14:textId="77777777" w:rsidR="001120B3" w:rsidRPr="001120B3" w:rsidRDefault="001120B3" w:rsidP="001120B3">
      <w:pPr>
        <w:numPr>
          <w:ilvl w:val="0"/>
          <w:numId w:val="2"/>
        </w:numPr>
        <w:spacing w:after="0" w:line="276" w:lineRule="auto"/>
        <w:ind w:left="567" w:hanging="567"/>
        <w:contextualSpacing/>
        <w:rPr>
          <w:rFonts w:ascii="Times New Roman" w:eastAsia="Calibri" w:hAnsi="Times New Roman" w:cs="Times New Roman"/>
          <w:b/>
        </w:rPr>
      </w:pPr>
      <w:r w:rsidRPr="001120B3">
        <w:rPr>
          <w:rFonts w:ascii="Times New Roman" w:eastAsia="Calibri" w:hAnsi="Times New Roman" w:cs="Times New Roman"/>
          <w:b/>
        </w:rPr>
        <w:t xml:space="preserve">ПОРЯДОК РЕАЛИЗАЦИИ ТОВАРОВ ЗАКАЗЧИКУ </w:t>
      </w:r>
    </w:p>
    <w:p w14:paraId="7D49BF2D" w14:textId="163CF98F" w:rsidR="001120B3" w:rsidRPr="001120B3" w:rsidRDefault="001120B3" w:rsidP="001120B3">
      <w:pPr>
        <w:numPr>
          <w:ilvl w:val="1"/>
          <w:numId w:val="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Представитель Заказчика обязан иметь при себе и предоставить Исполнителю доверенность по форме, утвержденной в</w:t>
      </w:r>
      <w:r>
        <w:rPr>
          <w:rFonts w:ascii="Times New Roman" w:eastAsia="Calibri" w:hAnsi="Times New Roman" w:cs="Times New Roman"/>
        </w:rPr>
        <w:t xml:space="preserve"> Приложении № 1</w:t>
      </w:r>
      <w:r w:rsidRPr="001120B3">
        <w:rPr>
          <w:rFonts w:ascii="Times New Roman" w:eastAsia="Calibri" w:hAnsi="Times New Roman" w:cs="Times New Roman"/>
        </w:rPr>
        <w:t xml:space="preserve"> к Договору. За действия представителя Заказчика (водитель, механик или другое уполномоченное лицо), совершаемые во исполнение Договора, а равно их несогласованность с самим Заказчиком и/или Исполнителем и Заказчиком, несет ответственность сам Заказчик.</w:t>
      </w:r>
    </w:p>
    <w:p w14:paraId="1138174A" w14:textId="77777777" w:rsidR="001120B3" w:rsidRPr="001120B3" w:rsidRDefault="001120B3" w:rsidP="001120B3">
      <w:pPr>
        <w:numPr>
          <w:ilvl w:val="1"/>
          <w:numId w:val="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Исполнитель обязан передать Заказчику Товар свободным от любых прав третьих лиц.</w:t>
      </w:r>
    </w:p>
    <w:p w14:paraId="2FE221C3" w14:textId="77777777" w:rsidR="001120B3" w:rsidRPr="001120B3" w:rsidRDefault="001120B3" w:rsidP="001120B3">
      <w:pPr>
        <w:numPr>
          <w:ilvl w:val="1"/>
          <w:numId w:val="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lastRenderedPageBreak/>
        <w:t>Исполнитель вправе не передавать Заказчику Товары до момента их оплаты. В случае несоблюдения срока оплаты счёт считается аннулированным, Товары могут быть реализованы третьим лицам.</w:t>
      </w:r>
    </w:p>
    <w:p w14:paraId="1136124E" w14:textId="77777777" w:rsidR="001120B3" w:rsidRPr="001120B3" w:rsidRDefault="001120B3" w:rsidP="001120B3">
      <w:pPr>
        <w:numPr>
          <w:ilvl w:val="1"/>
          <w:numId w:val="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 случае, когда Товары, указанные в счете, имеются в наличии у Исполнителя, то передача их Заказчику осуществляется в течение 1 (одного) дня со дня оплаты счета. Если в течение 2 (двух) недель с момента уведомления Заказчика о готовности Товаров к отгрузке Товары не будут получены Заказчиком, то его заявка аннулируется, а уплаченные денежные средства – возвращаются на расчетный счет.</w:t>
      </w:r>
      <w:r w:rsidRPr="001120B3">
        <w:rPr>
          <w:rFonts w:ascii="Times New Roman" w:eastAsia="Calibri" w:hAnsi="Times New Roman" w:cs="Times New Roman"/>
        </w:rPr>
        <w:tab/>
      </w:r>
    </w:p>
    <w:p w14:paraId="6268F35B" w14:textId="77777777" w:rsidR="001120B3" w:rsidRPr="001120B3" w:rsidRDefault="001120B3" w:rsidP="001120B3">
      <w:pPr>
        <w:numPr>
          <w:ilvl w:val="1"/>
          <w:numId w:val="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i/>
          <w:iCs/>
        </w:rPr>
        <w:t>Порядок отгрузки Товаров:</w:t>
      </w:r>
      <w:r w:rsidRPr="001120B3">
        <w:rPr>
          <w:rFonts w:ascii="Times New Roman" w:eastAsia="Calibri" w:hAnsi="Times New Roman" w:cs="Times New Roman"/>
        </w:rPr>
        <w:t xml:space="preserve"> самовывоз (силами и средствами Заказчика, его представителя, перевозчика) со склада Исполнителя.</w:t>
      </w:r>
    </w:p>
    <w:p w14:paraId="6F4CCCA9" w14:textId="77777777" w:rsidR="001120B3" w:rsidRPr="001120B3" w:rsidRDefault="001120B3" w:rsidP="001120B3">
      <w:pPr>
        <w:numPr>
          <w:ilvl w:val="1"/>
          <w:numId w:val="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При отгрузке Товара Исполнитель передает Заказчику по одному экземпляру следующих документов (оригинал):</w:t>
      </w:r>
    </w:p>
    <w:p w14:paraId="70547118" w14:textId="77777777" w:rsidR="001120B3" w:rsidRPr="001120B3" w:rsidRDefault="001120B3" w:rsidP="001120B3">
      <w:pPr>
        <w:numPr>
          <w:ilvl w:val="0"/>
          <w:numId w:val="28"/>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счет на оплату Товара;</w:t>
      </w:r>
    </w:p>
    <w:p w14:paraId="72838FBD" w14:textId="77777777" w:rsidR="001120B3" w:rsidRPr="001120B3" w:rsidRDefault="001120B3" w:rsidP="001120B3">
      <w:pPr>
        <w:numPr>
          <w:ilvl w:val="0"/>
          <w:numId w:val="28"/>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универсальный передаточный документ (УПД).</w:t>
      </w:r>
    </w:p>
    <w:p w14:paraId="3C2E46C3" w14:textId="77777777" w:rsidR="001120B3" w:rsidRPr="001120B3" w:rsidRDefault="001120B3" w:rsidP="001120B3">
      <w:pPr>
        <w:numPr>
          <w:ilvl w:val="1"/>
          <w:numId w:val="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С момента передачи Товара Заказчику либо перевозчику право собственности и риск случайной гибели Товара переходит от Исполнителя к Заказчику. Моментом передачи Товара является момент подписания УПД, уполномоченным представителем Заказчика, перевозчиком.</w:t>
      </w:r>
    </w:p>
    <w:p w14:paraId="565D7F7B" w14:textId="77777777" w:rsidR="001120B3" w:rsidRPr="001120B3" w:rsidRDefault="001120B3" w:rsidP="001120B3">
      <w:pPr>
        <w:numPr>
          <w:ilvl w:val="1"/>
          <w:numId w:val="3"/>
        </w:numPr>
        <w:tabs>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Поставка Товара, поставляемого на условиях счета-оферты, осуществляется на условиях выборки. Заказчик обязуется принять Товар в течение 2 (двух) недель с даты получения уведомления Исполнителя о готовности Товара к отгрузке.</w:t>
      </w:r>
    </w:p>
    <w:p w14:paraId="5BF066F3" w14:textId="77777777" w:rsidR="001120B3" w:rsidRPr="001120B3" w:rsidRDefault="001120B3" w:rsidP="001120B3">
      <w:pPr>
        <w:tabs>
          <w:tab w:val="left" w:pos="0"/>
        </w:tabs>
        <w:spacing w:after="0" w:line="276" w:lineRule="auto"/>
        <w:jc w:val="both"/>
        <w:rPr>
          <w:rFonts w:ascii="Times New Roman" w:eastAsia="Calibri" w:hAnsi="Times New Roman" w:cs="Times New Roman"/>
        </w:rPr>
      </w:pP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p>
    <w:p w14:paraId="30AA6D3E" w14:textId="77777777" w:rsidR="001120B3" w:rsidRPr="001120B3" w:rsidRDefault="001120B3" w:rsidP="001120B3">
      <w:pPr>
        <w:numPr>
          <w:ilvl w:val="0"/>
          <w:numId w:val="3"/>
        </w:numPr>
        <w:spacing w:after="0" w:line="276" w:lineRule="auto"/>
        <w:ind w:left="567" w:hanging="567"/>
        <w:contextualSpacing/>
        <w:rPr>
          <w:rFonts w:ascii="Times New Roman" w:eastAsia="Calibri" w:hAnsi="Times New Roman" w:cs="Times New Roman"/>
          <w:b/>
        </w:rPr>
      </w:pPr>
      <w:r w:rsidRPr="001120B3">
        <w:rPr>
          <w:rFonts w:ascii="Times New Roman" w:eastAsia="Calibri" w:hAnsi="Times New Roman" w:cs="Times New Roman"/>
          <w:b/>
        </w:rPr>
        <w:t>ПОРЯДОК ОКАЗАНИЯ ЗАКАЗЧИКУ СЕРВИСНЫХ УСЛУГ</w:t>
      </w:r>
    </w:p>
    <w:p w14:paraId="152DABC2" w14:textId="77777777" w:rsidR="001120B3" w:rsidRPr="001120B3" w:rsidRDefault="001120B3" w:rsidP="001120B3">
      <w:pPr>
        <w:spacing w:after="0" w:line="276" w:lineRule="auto"/>
        <w:ind w:left="567"/>
        <w:contextualSpacing/>
        <w:rPr>
          <w:rFonts w:ascii="Times New Roman" w:eastAsia="Calibri" w:hAnsi="Times New Roman" w:cs="Times New Roman"/>
          <w:bCs/>
          <w:i/>
        </w:rPr>
      </w:pPr>
      <w:r w:rsidRPr="001120B3">
        <w:rPr>
          <w:rFonts w:ascii="Times New Roman" w:eastAsia="Calibri" w:hAnsi="Times New Roman" w:cs="Times New Roman"/>
          <w:bCs/>
          <w:i/>
        </w:rPr>
        <w:t>Порядок обращения Заказчика:</w:t>
      </w:r>
    </w:p>
    <w:p w14:paraId="1422E8DA"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Для получения необходимых сервисных услуг Заказчик обращается к Исполнителю любым удобным способом (в том числе в устной форме, в форме электронного письма и т.п.). </w:t>
      </w:r>
    </w:p>
    <w:p w14:paraId="1A4BAF97"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bookmarkStart w:id="0" w:name="пункт3точка2"/>
      <w:r w:rsidRPr="001120B3">
        <w:rPr>
          <w:rFonts w:ascii="Times New Roman" w:eastAsia="Calibri" w:hAnsi="Times New Roman" w:cs="Times New Roman"/>
        </w:rPr>
        <w:t xml:space="preserve">При заезде ТС для оказания сервисных услуг Исполнитель совместно с Заказчиком составляют письменную заявку (далее - Заявка) по форме, установленной Исполнителем. </w:t>
      </w:r>
    </w:p>
    <w:bookmarkEnd w:id="0"/>
    <w:p w14:paraId="649BF6C4"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По запросу Исполнителя Заказчик обязан предоставить документы, подтверждающие право владения и/или пользования ТС (свидетельство, договоры аренды, лизинга, сублизинга и т.п.).</w:t>
      </w:r>
    </w:p>
    <w:p w14:paraId="4E569EE9"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Исполнитель дополнительно извещает Заказчика о сроках начала и предполагаемом окончании оказания сервисных услуг.</w:t>
      </w:r>
    </w:p>
    <w:p w14:paraId="6C1B2516" w14:textId="77777777" w:rsidR="001120B3" w:rsidRPr="001120B3" w:rsidRDefault="001120B3" w:rsidP="001120B3">
      <w:pPr>
        <w:spacing w:after="0" w:line="276" w:lineRule="auto"/>
        <w:ind w:left="567"/>
        <w:jc w:val="both"/>
        <w:rPr>
          <w:rFonts w:ascii="Times New Roman" w:eastAsia="Calibri" w:hAnsi="Times New Roman" w:cs="Times New Roman"/>
          <w:bCs/>
          <w:i/>
        </w:rPr>
      </w:pPr>
      <w:r w:rsidRPr="001120B3">
        <w:rPr>
          <w:rFonts w:ascii="Times New Roman" w:eastAsia="Calibri" w:hAnsi="Times New Roman" w:cs="Times New Roman"/>
          <w:bCs/>
          <w:i/>
        </w:rPr>
        <w:t>Порядок передачи ТС:</w:t>
      </w:r>
    </w:p>
    <w:p w14:paraId="686AB207"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Точная дата и время передачи ТС для выполнения сервисных услуг определяются Исполнителем самостоятельно и доводятся (по усмотрению Исполнителя в устной или письменной форме) до сведения Заказчика. Заказчик обязуется предоставить принадлежащие ему ТС в распоряжение Исполнителя в сроки, указанные Исполнителем. В противном случае Исполнитель вправе назначить иной удобный ему срок передачи ТС для выполнения сервисных услуг.</w:t>
      </w:r>
    </w:p>
    <w:p w14:paraId="603CAC41"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Заказчик обязан предоставить ТС в чистом виде (в том числе рама, днище, а также тент прицепной техники) без нахождения в нем какого-либо груза, тары, легковоспламеняющихся и взрывчатых веществ, личных вещей и иного товара, за сохранность которых Исполнитель ответственности не несет, а также без дополнительного оборудования и агрегатов, не предусмотренных конструкцией и комплектацией заводом изготовителем (марки ТС). </w:t>
      </w:r>
    </w:p>
    <w:p w14:paraId="12A9212B" w14:textId="77777777" w:rsidR="001120B3" w:rsidRPr="001120B3" w:rsidRDefault="001120B3" w:rsidP="001120B3">
      <w:pPr>
        <w:spacing w:after="0" w:line="276" w:lineRule="auto"/>
        <w:ind w:left="567"/>
        <w:jc w:val="both"/>
        <w:rPr>
          <w:rFonts w:ascii="Times New Roman" w:eastAsia="Calibri" w:hAnsi="Times New Roman" w:cs="Times New Roman"/>
        </w:rPr>
      </w:pPr>
      <w:r w:rsidRPr="001120B3">
        <w:rPr>
          <w:rFonts w:ascii="Times New Roman" w:eastAsia="Calibri" w:hAnsi="Times New Roman" w:cs="Times New Roman"/>
        </w:rPr>
        <w:t xml:space="preserve">В случае нарушения Заказчиком данного требования: </w:t>
      </w:r>
    </w:p>
    <w:p w14:paraId="7D6A2324" w14:textId="77777777" w:rsidR="001120B3" w:rsidRPr="001120B3" w:rsidRDefault="001120B3" w:rsidP="001120B3">
      <w:pPr>
        <w:numPr>
          <w:ilvl w:val="0"/>
          <w:numId w:val="5"/>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Исполнитель освобождается от ответственности за повреждение ТС в ходе оказания сервисных услуг;</w:t>
      </w:r>
    </w:p>
    <w:p w14:paraId="6BD328F1" w14:textId="77777777" w:rsidR="001120B3" w:rsidRPr="001120B3" w:rsidRDefault="001120B3" w:rsidP="001120B3">
      <w:pPr>
        <w:numPr>
          <w:ilvl w:val="0"/>
          <w:numId w:val="5"/>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Исполнитель освобождается от ответственности за ущерб, в том числе причинённый третьим лицам, окружающей среде; </w:t>
      </w:r>
    </w:p>
    <w:p w14:paraId="1ED691F9" w14:textId="77777777" w:rsidR="001120B3" w:rsidRPr="001120B3" w:rsidRDefault="001120B3" w:rsidP="001120B3">
      <w:pPr>
        <w:numPr>
          <w:ilvl w:val="0"/>
          <w:numId w:val="5"/>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lastRenderedPageBreak/>
        <w:t>Заказчик самостоятельно отвечает за возникновение ущерба, в том числе вреда жизни и здоровью граждан;</w:t>
      </w:r>
    </w:p>
    <w:p w14:paraId="28AAD101" w14:textId="77777777" w:rsidR="001120B3" w:rsidRPr="001120B3" w:rsidRDefault="001120B3" w:rsidP="001120B3">
      <w:pPr>
        <w:numPr>
          <w:ilvl w:val="0"/>
          <w:numId w:val="5"/>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Исполнитель вправе отказать Заказчику в сервисной услуге по ремонту ТС без возмещения каких-либо расходов и убытков.</w:t>
      </w:r>
    </w:p>
    <w:p w14:paraId="3C20DB25"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Заказчик и его представители при нахождении на территории Исполнителя обязаны соблюдать установленные Исполнителем правила техники безопасности, пожарной безопасности и производственной санитарии, о чем Заказчик (или его представитель) расписывается в Заявке на ремонт. </w:t>
      </w:r>
    </w:p>
    <w:p w14:paraId="5383F4BB" w14:textId="4F8D538E"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В случае причинения ущерба имуществу Исполнителя, в результате несоблюдения установленных правил Заказчиком, последний обязуется в течение 5</w:t>
      </w:r>
      <w:r>
        <w:rPr>
          <w:rFonts w:ascii="Times New Roman" w:eastAsia="Calibri" w:hAnsi="Times New Roman" w:cs="Times New Roman"/>
        </w:rPr>
        <w:t xml:space="preserve"> (пяти)</w:t>
      </w:r>
      <w:r w:rsidRPr="001120B3">
        <w:rPr>
          <w:rFonts w:ascii="Times New Roman" w:eastAsia="Calibri" w:hAnsi="Times New Roman" w:cs="Times New Roman"/>
        </w:rPr>
        <w:t xml:space="preserve"> календарных дней с момент предъявления Исполнителем соответствующего требования, возместить полную стоимость причиненного ущерба. </w:t>
      </w:r>
    </w:p>
    <w:p w14:paraId="08507F0E"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За причинение ущерба имуществу Заказчика (его представителю), причинение вреда здоровью Заказчика (его представителю) в результате несоблюдения им же (его представителем) установленных на территории Исполнителя правил техники безопасности, пожарной безопасности и производственной санитарии, ответственность несет сам Заказчик (его представитель).</w:t>
      </w:r>
    </w:p>
    <w:p w14:paraId="1326FCC1" w14:textId="77777777" w:rsidR="001120B3" w:rsidRPr="001120B3" w:rsidRDefault="001120B3" w:rsidP="001120B3">
      <w:pPr>
        <w:numPr>
          <w:ilvl w:val="1"/>
          <w:numId w:val="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В заявке, предусмотренной </w:t>
      </w:r>
      <w:hyperlink w:anchor="пункт3точка2" w:history="1">
        <w:r w:rsidRPr="001120B3">
          <w:rPr>
            <w:rFonts w:ascii="Times New Roman" w:eastAsia="Calibri" w:hAnsi="Times New Roman" w:cs="Times New Roman"/>
            <w:color w:val="0000FF"/>
            <w:u w:val="single"/>
          </w:rPr>
          <w:t>п. 3.2.</w:t>
        </w:r>
      </w:hyperlink>
      <w:r w:rsidRPr="001120B3">
        <w:rPr>
          <w:rFonts w:ascii="Times New Roman" w:eastAsia="Calibri" w:hAnsi="Times New Roman" w:cs="Times New Roman"/>
        </w:rPr>
        <w:t xml:space="preserve"> Общих условий, Стороны указывают комплектность ТС, видимые наружные повреждения, а также иные дефекты и т.п. </w:t>
      </w:r>
    </w:p>
    <w:p w14:paraId="59BB2239" w14:textId="77777777" w:rsidR="001120B3" w:rsidRPr="001120B3" w:rsidRDefault="001120B3" w:rsidP="001120B3">
      <w:pPr>
        <w:spacing w:after="0" w:line="276" w:lineRule="auto"/>
        <w:ind w:left="567"/>
        <w:rPr>
          <w:rFonts w:ascii="Times New Roman" w:eastAsia="Calibri" w:hAnsi="Times New Roman" w:cs="Times New Roman"/>
          <w:bCs/>
          <w:i/>
        </w:rPr>
      </w:pPr>
      <w:r w:rsidRPr="001120B3">
        <w:rPr>
          <w:rFonts w:ascii="Times New Roman" w:eastAsia="Calibri" w:hAnsi="Times New Roman" w:cs="Times New Roman"/>
          <w:bCs/>
          <w:i/>
        </w:rPr>
        <w:t>Диагностика и порядок оказания сервисных услуг:</w:t>
      </w:r>
    </w:p>
    <w:p w14:paraId="7B1CC1B1"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Исполнитель определяет причину неисправности ТС Заказчика и выполняет необходимые работы по замене соответствующих деталей, узлов, агрегатов и при необходимости согласовывает их с Заказчиком.</w:t>
      </w:r>
    </w:p>
    <w:p w14:paraId="193F8D1A"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Исполнитель имеет право отступить от указанного в Заявке и Заказ-наряде перечня работ (услуг), а также приостановить работы, если в процессе их выполнения обнаружился скрытый дефект, на устранение которого потребуется использование дополнительных запасных частей и материалов, а также выполнение дополнительного объёма работ. </w:t>
      </w:r>
    </w:p>
    <w:p w14:paraId="3614E434" w14:textId="77777777" w:rsidR="001120B3" w:rsidRPr="001120B3" w:rsidRDefault="001120B3" w:rsidP="001120B3">
      <w:pPr>
        <w:spacing w:after="0" w:line="276" w:lineRule="auto"/>
        <w:ind w:left="567"/>
        <w:jc w:val="both"/>
        <w:rPr>
          <w:rFonts w:ascii="Times New Roman" w:eastAsia="Calibri" w:hAnsi="Times New Roman" w:cs="Times New Roman"/>
        </w:rPr>
      </w:pPr>
      <w:r w:rsidRPr="001120B3">
        <w:rPr>
          <w:rFonts w:ascii="Times New Roman" w:eastAsia="Calibri" w:hAnsi="Times New Roman" w:cs="Times New Roman"/>
        </w:rPr>
        <w:t xml:space="preserve">В этом случае Исполнитель составляет дефектную ведомость и согласует ее с Заказчиком лично, по электронной почте или устно по телефону. </w:t>
      </w:r>
    </w:p>
    <w:p w14:paraId="5A837CD9" w14:textId="77777777" w:rsidR="001120B3" w:rsidRPr="001120B3" w:rsidRDefault="001120B3" w:rsidP="001120B3">
      <w:pPr>
        <w:spacing w:after="0" w:line="276" w:lineRule="auto"/>
        <w:ind w:left="567"/>
        <w:jc w:val="both"/>
        <w:rPr>
          <w:rFonts w:ascii="Times New Roman" w:eastAsia="Calibri" w:hAnsi="Times New Roman" w:cs="Times New Roman"/>
        </w:rPr>
      </w:pPr>
      <w:r w:rsidRPr="001120B3">
        <w:rPr>
          <w:rFonts w:ascii="Times New Roman" w:eastAsia="Calibri" w:hAnsi="Times New Roman" w:cs="Times New Roman"/>
        </w:rPr>
        <w:t>С учетом согласованных работ (услуг) по дефектной ведомости, окончательная стоимость по Договору подлежит корректировке.</w:t>
      </w:r>
    </w:p>
    <w:p w14:paraId="0159887F"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При отказе Заказчика от устранения скрытых дефектов или при решении Заказчика выборочно проводить работы по ремонту, как по выявленным скрытым дефектам, так и по ранее заявленным, Исполнитель не отвечает за несоответствие ТС техническим параметрам завода-изготовителя, и не предоставляет гарантии на выполненные работы (услуги), установленные в ходе проведения работ запасные части, узлы и агрегаты.</w:t>
      </w:r>
    </w:p>
    <w:p w14:paraId="62D626AF"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Если не устраненный скрытый дефект может повлиять на безопасность движения ТС в процессе ее эксплуатации, а Заказчик отказался от его устранения, то последний несет персональную (административную, гражданскую или уголовную) ответственность за негативные последствия проявления не устраненного дефекта. </w:t>
      </w:r>
    </w:p>
    <w:p w14:paraId="4C96EA68"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Исполнитель самостоятельно определяет работников (сотрудников), которым поручается выполнение работ (услуг) и совершение иных действий, осуществляемых в рамках исполнения Договора.</w:t>
      </w:r>
      <w:r w:rsidRPr="001120B3">
        <w:rPr>
          <w:rFonts w:ascii="Times New Roman" w:eastAsia="Calibri" w:hAnsi="Times New Roman" w:cs="Times New Roman"/>
        </w:rPr>
        <w:tab/>
      </w:r>
    </w:p>
    <w:p w14:paraId="54AB6D20"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В случае необходимости Исполнитель вправе без дополнительного согласования с Заказчиком привлечь для выполнения сервисных услуг третьих лиц. В этом случае Заказчик обязан принять исполнение, предложенное за Исполнителя третьим лицом. Исполнитель несет всю ответственность за ненадлежащее выполнение третьими лицами условий Договора, если иное не оговорено Сторонами.</w:t>
      </w:r>
      <w:r w:rsidRPr="001120B3">
        <w:rPr>
          <w:rFonts w:ascii="Times New Roman" w:eastAsia="Calibri" w:hAnsi="Times New Roman" w:cs="Times New Roman"/>
        </w:rPr>
        <w:tab/>
      </w:r>
    </w:p>
    <w:p w14:paraId="4F863A31"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lastRenderedPageBreak/>
        <w:t>Сроки выполнения сервисных услуг определяются Исполнителем самостоятельно, исходя из вида, объёма и сложности выполняемых работ (услуг) и согласовываются с Заказчиком. В случае, если в процессе оказания сервисных услуг необходимо продлить сроки их оказания, Исполнитель уведомляет об этом Заказчика любым удобным способом (в том числе в устной форме). Сроки считается измененными с момента получения Заказчиком такого уведомления.</w:t>
      </w:r>
    </w:p>
    <w:p w14:paraId="6B735446" w14:textId="77777777" w:rsidR="001120B3" w:rsidRPr="001120B3" w:rsidRDefault="001120B3" w:rsidP="001120B3">
      <w:pPr>
        <w:numPr>
          <w:ilvl w:val="1"/>
          <w:numId w:val="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 случае отсутствия запасных частей необходимых для ТО или ремонта ТС, Исполнитель вправе продлить срок выполнения работ (услуг) на время, необходимое для получения таких запасных частей.</w:t>
      </w:r>
    </w:p>
    <w:p w14:paraId="4274DF8A" w14:textId="77777777" w:rsidR="001120B3" w:rsidRPr="001120B3" w:rsidRDefault="001120B3" w:rsidP="001120B3">
      <w:pPr>
        <w:numPr>
          <w:ilvl w:val="1"/>
          <w:numId w:val="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Если Исполнитель во время оказания сервисных услуг и получил от Заказчика уведомление об отказе от их выполнения по любому основанию, то Заказчик оплачивает Исполнителю стоимость фактически выполненных работ (услуг) на момент отказа, в том числе диагностических, а также компенсирует ему фактически понесенные расходы по ценам Исполнителя на день выполнения работ (услуг). Отказ Заказчика от выполнения сервисных услуг Исполнитель отмечает в дефектной ведомости и в Акте выполненных работ (услуг). </w:t>
      </w:r>
    </w:p>
    <w:p w14:paraId="18B0905F" w14:textId="77777777" w:rsidR="001120B3" w:rsidRPr="001120B3" w:rsidRDefault="001120B3" w:rsidP="001120B3">
      <w:pPr>
        <w:numPr>
          <w:ilvl w:val="1"/>
          <w:numId w:val="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При отказе Заказчика от подписания Акта выполненных работ и/или дефектной ведомости, Исполнитель оформляет указанные документы в одностороннем порядке с указанием: «представитель Заказчика отказался от подписания Акта, ТС передано представителю Заказчика, Заказчик претензий не имеет». Составление одностороннего Акта подтверждает отказ Заказчика от сервисных услуг.</w:t>
      </w:r>
    </w:p>
    <w:p w14:paraId="489F3AD1" w14:textId="77777777" w:rsidR="001120B3" w:rsidRPr="001120B3" w:rsidRDefault="001120B3" w:rsidP="001120B3">
      <w:pPr>
        <w:numPr>
          <w:ilvl w:val="1"/>
          <w:numId w:val="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Датой выполнения работ (услуг) считается дата подписания Акта выполненных работ (услуг).</w:t>
      </w:r>
    </w:p>
    <w:p w14:paraId="1FA04782" w14:textId="77777777" w:rsidR="001120B3" w:rsidRPr="001120B3" w:rsidRDefault="001120B3" w:rsidP="001120B3">
      <w:pPr>
        <w:spacing w:after="0" w:line="276" w:lineRule="auto"/>
        <w:ind w:left="567"/>
        <w:rPr>
          <w:rFonts w:ascii="Times New Roman" w:eastAsia="Calibri" w:hAnsi="Times New Roman" w:cs="Times New Roman"/>
          <w:bCs/>
          <w:i/>
        </w:rPr>
      </w:pPr>
      <w:r w:rsidRPr="001120B3">
        <w:rPr>
          <w:rFonts w:ascii="Times New Roman" w:eastAsia="Calibri" w:hAnsi="Times New Roman" w:cs="Times New Roman"/>
          <w:bCs/>
          <w:i/>
        </w:rPr>
        <w:t>Порядок возврата ТС:</w:t>
      </w:r>
    </w:p>
    <w:p w14:paraId="62E40910"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В случае отказа от оказания сервисных услуг Заказчик забирает принадлежащие ему ТС в течение 1 (одного) дня с момента получения уведомления (в том числе в устной форме, форме телефонограммы и т.п.) от Исполнителя. При этом Заказчик оплачивает Исполнителю, фактически оказанные работы (услуги), в том числе диагностические и иные предварительные услуги и использованные при ремонте запасные части в течение 2 (двух) календарных дней с момента выставления Исполнителем счета на оплату. В случае нарушения Заказчиком сроков получения ТС, Заказчик оплачивает штраф, предусмотренный </w:t>
      </w:r>
      <w:hyperlink w:anchor="пункт6точка3" w:history="1">
        <w:r w:rsidRPr="001120B3">
          <w:rPr>
            <w:rFonts w:ascii="Times New Roman" w:eastAsia="Calibri" w:hAnsi="Times New Roman" w:cs="Times New Roman"/>
            <w:color w:val="0000FF"/>
            <w:u w:val="single"/>
          </w:rPr>
          <w:t>п. 6.3.</w:t>
        </w:r>
      </w:hyperlink>
      <w:r w:rsidRPr="001120B3">
        <w:rPr>
          <w:rFonts w:ascii="Times New Roman" w:eastAsia="Calibri" w:hAnsi="Times New Roman" w:cs="Times New Roman"/>
        </w:rPr>
        <w:t xml:space="preserve"> Общих условий.</w:t>
      </w:r>
    </w:p>
    <w:p w14:paraId="613C858D"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По окончании выполнения работ (услуг) Заказчик обязуется надлежащим образом принять и оплатить все исполненное Исполнителем в рамках Договора, а также забрать принадлежащее ему ТС в сроки, указанные Исполнителем, но не позднее 12 (двенадцати) часов с момента получения уведомления (в том числе в устной форме) об окончании работ (услуг). В противном случае Заказчик несет риск случайной гибели или случайного повреждения результата выполненной работы и ТС (п. 2 ст. 705 Гражданского кодекса РФ).</w:t>
      </w:r>
    </w:p>
    <w:p w14:paraId="69DC4AC9"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При уклонении Заказчика от принятия услуг и/или вывоза ТС Исполнитель вправе по истечении 1 (одного) месяца со дня, когда оказанные услуги должны были быть принятыми Заказчиком, и при условии последующего однократного предупреждения Заказчика о необходимости принятия оказанных услуг обратиться в уполномоченные органы для вывоза ТС как бесхозяйного.</w:t>
      </w:r>
    </w:p>
    <w:p w14:paraId="432DF5AF"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Исполнитель вправе удерживать ТС до момента полной оплаты Заказчиком (в случае установления предоплаты) выполненных работ (услуг), а также в случае наличия задолженности по оплате ранее оказанных сервисных услуг и ремонта. (ст. 712 Гражданского кодекса РФ).</w:t>
      </w:r>
    </w:p>
    <w:p w14:paraId="55370D4B"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Заказчик собственными силами вывозит и утилизирует демонтированные (замененные) детали, агрегаты ТС и отработанные (расходные) материалы, за исключением запасных частей, деталей, агрегатов, замененных в гарантийный период. </w:t>
      </w:r>
    </w:p>
    <w:p w14:paraId="3C05E477"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По завершении сервисных услуг Исполнитель передает Заказчику оригиналы следующих подписанных Сторонами документов:</w:t>
      </w:r>
    </w:p>
    <w:p w14:paraId="491A8A7D" w14:textId="77777777" w:rsidR="001120B3" w:rsidRPr="001120B3" w:rsidRDefault="001120B3" w:rsidP="001120B3">
      <w:pPr>
        <w:numPr>
          <w:ilvl w:val="0"/>
          <w:numId w:val="8"/>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lastRenderedPageBreak/>
        <w:t>Заказ-наряд;</w:t>
      </w:r>
    </w:p>
    <w:p w14:paraId="1A3FAE69" w14:textId="77777777" w:rsidR="001120B3" w:rsidRPr="001120B3" w:rsidRDefault="001120B3" w:rsidP="001120B3">
      <w:pPr>
        <w:numPr>
          <w:ilvl w:val="0"/>
          <w:numId w:val="7"/>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Акт выполненных работ (услуг).</w:t>
      </w:r>
    </w:p>
    <w:p w14:paraId="1812B32F" w14:textId="77777777" w:rsidR="001120B3" w:rsidRPr="001120B3" w:rsidRDefault="001120B3" w:rsidP="001120B3">
      <w:pPr>
        <w:numPr>
          <w:ilvl w:val="1"/>
          <w:numId w:val="4"/>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В случае, если Заказ-наряд, Акт выполненных работ (услуг) в течение 3 (трех) календарных дней после окончания работ (услуг) не подписан Заказчиком, то работы (услуги) считаются выполненными надлежащим образом и в полном объеме и принятыми без замечаний со стороны Заказчика.</w:t>
      </w:r>
    </w:p>
    <w:p w14:paraId="2070DF07" w14:textId="77777777" w:rsidR="001120B3" w:rsidRPr="001120B3" w:rsidRDefault="001120B3" w:rsidP="001120B3">
      <w:pPr>
        <w:spacing w:after="0" w:line="276" w:lineRule="auto"/>
        <w:ind w:left="284" w:firstLine="567"/>
        <w:jc w:val="both"/>
        <w:rPr>
          <w:rFonts w:ascii="Times New Roman" w:eastAsia="Calibri" w:hAnsi="Times New Roman" w:cs="Times New Roman"/>
        </w:rPr>
      </w:pP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p>
    <w:p w14:paraId="2528D7ED" w14:textId="77777777" w:rsidR="001120B3" w:rsidRPr="001120B3" w:rsidRDefault="001120B3" w:rsidP="001120B3">
      <w:pPr>
        <w:numPr>
          <w:ilvl w:val="0"/>
          <w:numId w:val="6"/>
        </w:numPr>
        <w:tabs>
          <w:tab w:val="left" w:pos="2127"/>
        </w:tabs>
        <w:spacing w:after="0" w:line="276" w:lineRule="auto"/>
        <w:ind w:left="567" w:hanging="567"/>
        <w:contextualSpacing/>
        <w:rPr>
          <w:rFonts w:ascii="Times New Roman" w:eastAsia="Calibri" w:hAnsi="Times New Roman" w:cs="Times New Roman"/>
          <w:b/>
        </w:rPr>
      </w:pPr>
      <w:r w:rsidRPr="001120B3">
        <w:rPr>
          <w:rFonts w:ascii="Times New Roman" w:eastAsia="Calibri" w:hAnsi="Times New Roman" w:cs="Times New Roman"/>
          <w:b/>
        </w:rPr>
        <w:t>ОФОРМЛЕНИЕ ПОЛНОМОЧИЙ ПРЕДСТАВИТЕЛЯ ЗАКАЗЧИКА</w:t>
      </w:r>
    </w:p>
    <w:p w14:paraId="2AF06468" w14:textId="284B2099" w:rsidR="001120B3" w:rsidRPr="001120B3" w:rsidRDefault="001120B3" w:rsidP="001120B3">
      <w:pPr>
        <w:numPr>
          <w:ilvl w:val="1"/>
          <w:numId w:val="10"/>
        </w:numPr>
        <w:spacing w:after="0" w:line="276" w:lineRule="auto"/>
        <w:ind w:left="567" w:hanging="567"/>
        <w:jc w:val="both"/>
        <w:rPr>
          <w:rFonts w:ascii="Times New Roman" w:eastAsia="Calibri" w:hAnsi="Times New Roman" w:cs="Times New Roman"/>
          <w:lang w:eastAsia="ru-RU"/>
        </w:rPr>
      </w:pPr>
      <w:r w:rsidRPr="001120B3">
        <w:rPr>
          <w:rFonts w:ascii="Times New Roman" w:eastAsia="Calibri" w:hAnsi="Times New Roman" w:cs="Times New Roman"/>
          <w:lang w:eastAsia="ru-RU"/>
        </w:rPr>
        <w:t>Заказчик получает Товары или сервисные услуги по Договору на основании оформленной в соответствии с требованиями Исполнителя письменной доверенности на представителя (примерная форма согласована сторонами в</w:t>
      </w:r>
      <w:r>
        <w:rPr>
          <w:rFonts w:ascii="Times New Roman" w:eastAsia="Calibri" w:hAnsi="Times New Roman" w:cs="Times New Roman"/>
          <w:lang w:eastAsia="ru-RU"/>
        </w:rPr>
        <w:t xml:space="preserve"> Приложении № 1</w:t>
      </w:r>
      <w:r w:rsidRPr="001120B3">
        <w:rPr>
          <w:rFonts w:ascii="Times New Roman" w:eastAsia="Calibri" w:hAnsi="Times New Roman" w:cs="Times New Roman"/>
          <w:lang w:eastAsia="ru-RU"/>
        </w:rPr>
        <w:t xml:space="preserve"> к Договору), предоставляемой в оригинале.</w:t>
      </w:r>
      <w:r w:rsidRPr="001120B3">
        <w:rPr>
          <w:rFonts w:ascii="Times New Roman" w:eastAsia="Calibri" w:hAnsi="Times New Roman" w:cs="Times New Roman"/>
        </w:rPr>
        <w:t xml:space="preserve"> </w:t>
      </w:r>
      <w:r w:rsidRPr="001120B3">
        <w:rPr>
          <w:rFonts w:ascii="Times New Roman" w:eastAsia="Calibri" w:hAnsi="Times New Roman" w:cs="Times New Roman"/>
          <w:lang w:eastAsia="ru-RU"/>
        </w:rPr>
        <w:t>В исключительных случаях, доверенность на представителя Заказчика мо</w:t>
      </w:r>
      <w:r w:rsidR="006C608A">
        <w:rPr>
          <w:rFonts w:ascii="Times New Roman" w:eastAsia="Calibri" w:hAnsi="Times New Roman" w:cs="Times New Roman"/>
          <w:lang w:eastAsia="ru-RU"/>
        </w:rPr>
        <w:t>ж</w:t>
      </w:r>
      <w:r w:rsidRPr="001120B3">
        <w:rPr>
          <w:rFonts w:ascii="Times New Roman" w:eastAsia="Calibri" w:hAnsi="Times New Roman" w:cs="Times New Roman"/>
          <w:lang w:eastAsia="ru-RU"/>
        </w:rPr>
        <w:t>ет предоставляться по электронной связи. Стороны согласовали, что электронная копия доверенности признается оригиналом и имеет юридическую силу. При этом Заказчик обязан в кротчайшие сроки предоставить оригинал доверенности Исполнителю.</w:t>
      </w:r>
    </w:p>
    <w:p w14:paraId="6348C44B" w14:textId="77777777" w:rsidR="001120B3" w:rsidRPr="001120B3" w:rsidRDefault="001120B3" w:rsidP="001120B3">
      <w:pPr>
        <w:numPr>
          <w:ilvl w:val="1"/>
          <w:numId w:val="10"/>
        </w:numPr>
        <w:spacing w:after="0" w:line="276" w:lineRule="auto"/>
        <w:ind w:left="567" w:hanging="567"/>
        <w:jc w:val="both"/>
        <w:rPr>
          <w:rFonts w:ascii="Times New Roman" w:eastAsia="Calibri" w:hAnsi="Times New Roman" w:cs="Times New Roman"/>
          <w:lang w:eastAsia="ru-RU"/>
        </w:rPr>
      </w:pPr>
      <w:r w:rsidRPr="001120B3">
        <w:rPr>
          <w:rFonts w:ascii="Times New Roman" w:eastAsia="Calibri" w:hAnsi="Times New Roman" w:cs="Times New Roman"/>
          <w:lang w:eastAsia="ru-RU"/>
        </w:rPr>
        <w:t xml:space="preserve">В случае отсутствия у представителя Заказчика надлежаще оформленной доверенности Исполнитель вправе отказаться от приёмки у такого представителя заявки на сервисные услуги и от выполнения иных обязательств по Договору. </w:t>
      </w:r>
    </w:p>
    <w:p w14:paraId="799F5B44" w14:textId="77777777" w:rsidR="001120B3" w:rsidRPr="001120B3" w:rsidRDefault="001120B3" w:rsidP="001120B3">
      <w:pPr>
        <w:numPr>
          <w:ilvl w:val="1"/>
          <w:numId w:val="10"/>
        </w:numPr>
        <w:spacing w:after="0" w:line="276" w:lineRule="auto"/>
        <w:ind w:left="567" w:hanging="567"/>
        <w:jc w:val="both"/>
        <w:rPr>
          <w:rFonts w:ascii="Times New Roman" w:eastAsia="Calibri" w:hAnsi="Times New Roman" w:cs="Times New Roman"/>
          <w:lang w:eastAsia="ru-RU"/>
        </w:rPr>
      </w:pPr>
      <w:r w:rsidRPr="001120B3">
        <w:rPr>
          <w:rFonts w:ascii="Times New Roman" w:eastAsia="Times New Roman" w:hAnsi="Times New Roman" w:cs="Times New Roman"/>
          <w:lang w:eastAsia="ru-RU"/>
        </w:rPr>
        <w:t>Исполнитель вправе считать любого водителя ТС Заказчика его надлежащим представителем с правом передачи ТС для оказания сервисных услуг по Договору и их приемки. В случае выбытия ТС во владение неуполномоченных лиц Заказчик обязан незамедлительно известить об этом Исполнителя.</w:t>
      </w:r>
      <w:r w:rsidRPr="001120B3">
        <w:rPr>
          <w:rFonts w:ascii="Times New Roman" w:eastAsia="Times New Roman" w:hAnsi="Times New Roman" w:cs="Times New Roman"/>
          <w:lang w:eastAsia="ru-RU"/>
        </w:rPr>
        <w:tab/>
      </w:r>
      <w:r w:rsidRPr="001120B3">
        <w:rPr>
          <w:rFonts w:ascii="Times New Roman" w:eastAsia="Times New Roman" w:hAnsi="Times New Roman" w:cs="Times New Roman"/>
          <w:lang w:eastAsia="ru-RU"/>
        </w:rPr>
        <w:tab/>
      </w:r>
    </w:p>
    <w:p w14:paraId="717D40BA" w14:textId="77777777" w:rsidR="001120B3" w:rsidRPr="001120B3" w:rsidRDefault="001120B3" w:rsidP="001120B3">
      <w:pPr>
        <w:tabs>
          <w:tab w:val="left" w:pos="2127"/>
        </w:tabs>
        <w:spacing w:after="0" w:line="276" w:lineRule="auto"/>
        <w:jc w:val="both"/>
        <w:rPr>
          <w:rFonts w:ascii="Times New Roman" w:eastAsia="Times New Roman" w:hAnsi="Times New Roman" w:cs="Times New Roman"/>
          <w:lang w:eastAsia="ru-RU"/>
        </w:rPr>
      </w:pPr>
    </w:p>
    <w:p w14:paraId="6D2917AE" w14:textId="77777777" w:rsidR="001120B3" w:rsidRPr="001120B3" w:rsidRDefault="001120B3" w:rsidP="001120B3">
      <w:pPr>
        <w:numPr>
          <w:ilvl w:val="0"/>
          <w:numId w:val="10"/>
        </w:numPr>
        <w:spacing w:after="0" w:line="276" w:lineRule="auto"/>
        <w:ind w:left="567" w:hanging="567"/>
        <w:contextualSpacing/>
        <w:rPr>
          <w:rFonts w:ascii="Times New Roman" w:eastAsia="Calibri" w:hAnsi="Times New Roman" w:cs="Times New Roman"/>
          <w:b/>
        </w:rPr>
      </w:pPr>
      <w:r w:rsidRPr="001120B3">
        <w:rPr>
          <w:rFonts w:ascii="Times New Roman" w:eastAsia="Calibri" w:hAnsi="Times New Roman" w:cs="Times New Roman"/>
          <w:b/>
        </w:rPr>
        <w:t>ГАРАНТИЙНЫЕ ОБЯЗАТЕЛЬСТВА</w:t>
      </w:r>
    </w:p>
    <w:p w14:paraId="5C7E4EA4"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Качество оказываемых Исполнителем работ (услуг) должно соответствовать стандартам, установленным заводом-изготовителем и приведённым в технической документации по ремонту и обслуживанию ТС. Порядок и условия выполнения в рамках Договора ТО или ремонта ТС определяются Исполнителем самостоятельно исходя из объёма и характера оказываемых работ (услуг).</w:t>
      </w:r>
    </w:p>
    <w:p w14:paraId="749BE116"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Исполнитель имеет право выбора наиболее разумных способов устранения недостатков (в т.ч. между ремонтом и заменой запасной части) в рамках рекомендаций завода-изготовителя. В случае замены запасной части может быть использована как новая запчасть, так и восстановленная заводом-изготовителем (аналогичная по качеству и гарантийному сроку новой запчасти). </w:t>
      </w:r>
    </w:p>
    <w:p w14:paraId="1B16FE55" w14:textId="77777777" w:rsidR="001120B3" w:rsidRPr="001120B3" w:rsidRDefault="001120B3" w:rsidP="001120B3">
      <w:pPr>
        <w:spacing w:after="0" w:line="276" w:lineRule="auto"/>
        <w:ind w:left="567"/>
        <w:jc w:val="both"/>
        <w:rPr>
          <w:rFonts w:ascii="Times New Roman" w:eastAsia="Calibri" w:hAnsi="Times New Roman" w:cs="Times New Roman"/>
          <w:u w:val="single"/>
        </w:rPr>
      </w:pPr>
      <w:r w:rsidRPr="001120B3">
        <w:rPr>
          <w:rFonts w:ascii="Times New Roman" w:eastAsia="Calibri" w:hAnsi="Times New Roman" w:cs="Times New Roman"/>
          <w:i/>
          <w:iCs/>
          <w:u w:val="single"/>
        </w:rPr>
        <w:t>Гарантия на новое ТС:</w:t>
      </w:r>
    </w:p>
    <w:p w14:paraId="5C27C7BD" w14:textId="0F60ACC5"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Исполнитель выполняет гарантийные обязательства заводов-изготовителей ТС на основании заключенного соответствующего соглашения. </w:t>
      </w:r>
    </w:p>
    <w:p w14:paraId="7D2674B9"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Гарантийный срок на каждое новое ТС, устанавливается в соответствии с Гарантийной политикой завода-изготовителя, и исчисляется с даты реализации ТС первому владельцу, указанной в акте приёма - передачи ТС, сервисной книжке с проставленной дилером соответствующей отметки. Условием предоставления гарантии завода - изготовителя ТС является одновременное соблюдение условий:</w:t>
      </w:r>
    </w:p>
    <w:p w14:paraId="4758DFF5" w14:textId="77777777" w:rsidR="001120B3" w:rsidRPr="001120B3" w:rsidRDefault="001120B3" w:rsidP="001120B3">
      <w:pPr>
        <w:numPr>
          <w:ilvl w:val="0"/>
          <w:numId w:val="1"/>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 xml:space="preserve">предоставление Исполнителю в срок не позднее 3 (трех) дней с даты регистрации ТС в органах ГИБДД РФ акта приёма - передачи ТС между дилером и Заказчиком, скан копии СТС с датой регистрации ТС в органах ГИБДД РФ. </w:t>
      </w:r>
    </w:p>
    <w:p w14:paraId="3794927F" w14:textId="77777777" w:rsidR="001120B3" w:rsidRPr="001120B3" w:rsidRDefault="001120B3" w:rsidP="001120B3">
      <w:pPr>
        <w:numPr>
          <w:ilvl w:val="0"/>
          <w:numId w:val="1"/>
        </w:numPr>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обслуживание и ремонт только на официальных станциях заводов - изготовителей.</w:t>
      </w:r>
    </w:p>
    <w:p w14:paraId="59C4D978" w14:textId="77777777" w:rsidR="001120B3" w:rsidRPr="001120B3" w:rsidRDefault="001120B3" w:rsidP="001120B3">
      <w:pPr>
        <w:spacing w:after="0" w:line="276" w:lineRule="auto"/>
        <w:ind w:left="567"/>
        <w:jc w:val="both"/>
        <w:rPr>
          <w:rFonts w:ascii="Times New Roman" w:eastAsia="Calibri" w:hAnsi="Times New Roman" w:cs="Times New Roman"/>
        </w:rPr>
      </w:pPr>
      <w:r w:rsidRPr="001120B3">
        <w:rPr>
          <w:rFonts w:ascii="Times New Roman" w:eastAsia="Calibri" w:hAnsi="Times New Roman" w:cs="Times New Roman"/>
        </w:rPr>
        <w:t>Гарантия не распространяется на надстройки и кузова, изготовленные и установленные на шасси третьими лицами. Гарантийные обязательства в этом случае несёт изготовитель надстроек.</w:t>
      </w:r>
    </w:p>
    <w:p w14:paraId="6FD7A76F" w14:textId="77777777" w:rsidR="001120B3" w:rsidRPr="001120B3" w:rsidRDefault="001120B3" w:rsidP="001120B3">
      <w:pPr>
        <w:spacing w:after="0" w:line="276" w:lineRule="auto"/>
        <w:ind w:left="567"/>
        <w:jc w:val="both"/>
        <w:rPr>
          <w:rFonts w:ascii="Times New Roman" w:eastAsia="Calibri" w:hAnsi="Times New Roman" w:cs="Times New Roman"/>
        </w:rPr>
      </w:pPr>
      <w:r w:rsidRPr="001120B3">
        <w:rPr>
          <w:rFonts w:ascii="Times New Roman" w:eastAsia="Calibri" w:hAnsi="Times New Roman" w:cs="Times New Roman"/>
        </w:rPr>
        <w:lastRenderedPageBreak/>
        <w:t>Гарантия не распространяется на бытовую технику и прочее от компаний не завода - изготовителя ТС. Гарантийные обязательства в этом случае несёт компания - производитель бытовой техники.</w:t>
      </w:r>
    </w:p>
    <w:p w14:paraId="3F3F3B2B"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i/>
          <w:iCs/>
          <w:u w:val="single"/>
        </w:rPr>
      </w:pPr>
      <w:r w:rsidRPr="001120B3">
        <w:rPr>
          <w:rFonts w:ascii="Times New Roman" w:eastAsia="Calibri" w:hAnsi="Times New Roman" w:cs="Times New Roman"/>
          <w:i/>
          <w:iCs/>
          <w:u w:val="single"/>
        </w:rPr>
        <w:t>Гарантия на Товары</w:t>
      </w:r>
    </w:p>
    <w:p w14:paraId="77CDC58C" w14:textId="77777777" w:rsidR="001120B3" w:rsidRPr="001120B3" w:rsidRDefault="001120B3" w:rsidP="001120B3">
      <w:pPr>
        <w:spacing w:after="0" w:line="276" w:lineRule="auto"/>
        <w:ind w:left="567"/>
        <w:contextualSpacing/>
        <w:jc w:val="both"/>
        <w:rPr>
          <w:rFonts w:ascii="Times New Roman" w:eastAsia="Calibri" w:hAnsi="Times New Roman" w:cs="Times New Roman"/>
        </w:rPr>
      </w:pPr>
      <w:r w:rsidRPr="001120B3">
        <w:rPr>
          <w:rFonts w:ascii="Times New Roman" w:eastAsia="Calibri" w:hAnsi="Times New Roman" w:cs="Times New Roman"/>
        </w:rPr>
        <w:t>Исполнитель устанавливает гарантийный срок:</w:t>
      </w:r>
    </w:p>
    <w:p w14:paraId="2C207F66" w14:textId="77777777" w:rsidR="001120B3" w:rsidRPr="001120B3" w:rsidRDefault="001120B3" w:rsidP="001120B3">
      <w:pPr>
        <w:numPr>
          <w:ilvl w:val="0"/>
          <w:numId w:val="1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на Товары производства заводов - изготовителей ТС до 6 (шести) месяцев с даты поставки Товара, подтверждённой УПД, при условии установки на официально уполномоченной станции.</w:t>
      </w:r>
    </w:p>
    <w:p w14:paraId="75C4497D" w14:textId="2960FADA" w:rsidR="001120B3" w:rsidRPr="001120B3" w:rsidRDefault="001120B3" w:rsidP="001120B3">
      <w:pPr>
        <w:numPr>
          <w:ilvl w:val="0"/>
          <w:numId w:val="1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На Товары производства заводов – изготовителей ТС, не поименованных в</w:t>
      </w:r>
      <w:r>
        <w:rPr>
          <w:rFonts w:ascii="Times New Roman" w:eastAsia="Calibri" w:hAnsi="Times New Roman" w:cs="Times New Roman"/>
        </w:rPr>
        <w:t xml:space="preserve"> п. 2.3.</w:t>
      </w:r>
      <w:r w:rsidRPr="001120B3">
        <w:rPr>
          <w:rFonts w:ascii="Times New Roman" w:eastAsia="Calibri" w:hAnsi="Times New Roman" w:cs="Times New Roman"/>
        </w:rPr>
        <w:t xml:space="preserve"> Договора марок ТС, 30 (тридцать) дней с даты поставки Товара, подтверждённой УПД, при условии установки на официально уполномоченной станции.</w:t>
      </w:r>
    </w:p>
    <w:p w14:paraId="06442DA9" w14:textId="77777777" w:rsidR="001120B3" w:rsidRPr="001120B3" w:rsidRDefault="001120B3" w:rsidP="001120B3">
      <w:pPr>
        <w:numPr>
          <w:ilvl w:val="0"/>
          <w:numId w:val="1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На неоригинальные Товары гарантия не распространяется.</w:t>
      </w:r>
    </w:p>
    <w:p w14:paraId="00985995" w14:textId="77777777" w:rsidR="001120B3" w:rsidRPr="001120B3" w:rsidRDefault="001120B3" w:rsidP="001120B3">
      <w:pPr>
        <w:numPr>
          <w:ilvl w:val="2"/>
          <w:numId w:val="11"/>
        </w:numPr>
        <w:spacing w:after="0" w:line="276" w:lineRule="auto"/>
        <w:ind w:left="567" w:hanging="567"/>
        <w:contextualSpacing/>
        <w:jc w:val="both"/>
        <w:rPr>
          <w:rFonts w:ascii="Times New Roman" w:eastAsia="Calibri" w:hAnsi="Times New Roman" w:cs="Times New Roman"/>
          <w:i/>
          <w:iCs/>
          <w:u w:val="single"/>
        </w:rPr>
      </w:pPr>
      <w:r w:rsidRPr="001120B3">
        <w:rPr>
          <w:rFonts w:ascii="Times New Roman" w:eastAsia="Calibri" w:hAnsi="Times New Roman" w:cs="Times New Roman"/>
          <w:i/>
          <w:iCs/>
          <w:u w:val="single"/>
        </w:rPr>
        <w:t>Гарантийный срок не распространяется на следующие Товары:</w:t>
      </w:r>
    </w:p>
    <w:p w14:paraId="6FB14A8B"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вторично установленные или восстановленные запасные части;</w:t>
      </w:r>
    </w:p>
    <w:p w14:paraId="7F85B725"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аккумуляторные батареи;</w:t>
      </w:r>
    </w:p>
    <w:p w14:paraId="47D00D89"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лампочки, электрические лампочки (кроме ксеноновых и светодиодных ламп), предохранители, фильтры;</w:t>
      </w:r>
      <w:r w:rsidRPr="001120B3">
        <w:rPr>
          <w:rFonts w:ascii="Times New Roman" w:eastAsia="Calibri" w:hAnsi="Times New Roman" w:cs="Times New Roman"/>
        </w:rPr>
        <w:tab/>
      </w:r>
    </w:p>
    <w:p w14:paraId="13A42DCB"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масла, смазки, технические жидкости;</w:t>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p>
    <w:p w14:paraId="1C7D833D"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быстроизнашивающиеся, такие как: тормозные колодки (накладки), накладки дисков сцепления, щетки стеклоочистителя, приводные ремни, автопокрышки и т.д.;</w:t>
      </w:r>
    </w:p>
    <w:p w14:paraId="1620815F"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любые регулировки узлов и механизмов Товара, не связанные с устранением поломок Товара в течение гарантийного срока;</w:t>
      </w:r>
    </w:p>
    <w:p w14:paraId="780FD48D"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изношенные и поврежденные (деформированные) в результате неправильной эксплуатации элементы сцепления;</w:t>
      </w:r>
    </w:p>
    <w:p w14:paraId="125A2A86"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изношенные и поврежденные (деформированные) (изгиб и скручивание) карданные валы;</w:t>
      </w:r>
    </w:p>
    <w:p w14:paraId="281E0F8D"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вышедшие из строя в результате повреждения или аварии;</w:t>
      </w:r>
    </w:p>
    <w:p w14:paraId="244768E5"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вышедшие из строя в результате нарушения Заказчиком условий эксплуатации ТС, скоростного режима, установленного законодательством РФ; </w:t>
      </w:r>
    </w:p>
    <w:p w14:paraId="628FD668"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вышедшие из строя в результате перегруза ТС свыше установленной заводом-изготовителем нормы;</w:t>
      </w:r>
      <w:r w:rsidRPr="001120B3">
        <w:rPr>
          <w:rFonts w:ascii="Times New Roman" w:eastAsia="Calibri" w:hAnsi="Times New Roman" w:cs="Times New Roman"/>
        </w:rPr>
        <w:tab/>
      </w:r>
    </w:p>
    <w:p w14:paraId="43213CFB"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подвергшиеся самовольному обслуживанию, ремонту, переустановке, демонтажу/монтажу и т.п., силами Заказчика или с привлечением третьих лиц без надзора или письменного разрешения Исполнителя;</w:t>
      </w:r>
    </w:p>
    <w:p w14:paraId="6D2D43EB"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подлежащие плановому техническому обслуживанию, в соответствии с рекомендациями завода-изготовителя, но не проходящие такового в установленные Исполнителем сроки (пробеги);</w:t>
      </w:r>
      <w:r w:rsidRPr="001120B3">
        <w:rPr>
          <w:rFonts w:ascii="Times New Roman" w:eastAsia="Calibri" w:hAnsi="Times New Roman" w:cs="Times New Roman"/>
        </w:rPr>
        <w:tab/>
      </w:r>
    </w:p>
    <w:p w14:paraId="7C938D4C"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шины;</w:t>
      </w:r>
    </w:p>
    <w:p w14:paraId="43A0916C"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сайлентблоки, втулки и другие амортизирующие резиновые элементы подвески ТС, двигателя, элементов трансмиссии, подвески кабины, в качестве деталей, вызвавших неисправность;</w:t>
      </w:r>
    </w:p>
    <w:p w14:paraId="01F7BCF9" w14:textId="77777777" w:rsidR="001120B3" w:rsidRPr="001120B3" w:rsidRDefault="001120B3" w:rsidP="001120B3">
      <w:pPr>
        <w:numPr>
          <w:ilvl w:val="0"/>
          <w:numId w:val="13"/>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неоригинальные Товары.</w:t>
      </w:r>
    </w:p>
    <w:p w14:paraId="18193CAE"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i/>
          <w:iCs/>
          <w:u w:val="single"/>
        </w:rPr>
      </w:pPr>
      <w:r w:rsidRPr="001120B3">
        <w:rPr>
          <w:rFonts w:ascii="Times New Roman" w:eastAsia="Calibri" w:hAnsi="Times New Roman" w:cs="Times New Roman"/>
          <w:i/>
          <w:iCs/>
          <w:u w:val="single"/>
        </w:rPr>
        <w:t>Гарантия на сервисные услуги:</w:t>
      </w:r>
    </w:p>
    <w:p w14:paraId="1B3996BD" w14:textId="5E478309" w:rsidR="001120B3" w:rsidRPr="001120B3" w:rsidRDefault="001120B3" w:rsidP="001120B3">
      <w:pPr>
        <w:numPr>
          <w:ilvl w:val="0"/>
          <w:numId w:val="1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 установке и замене оригинальных Товаров на ТС, поименованных в</w:t>
      </w:r>
      <w:r>
        <w:rPr>
          <w:rFonts w:ascii="Times New Roman" w:eastAsia="Calibri" w:hAnsi="Times New Roman" w:cs="Times New Roman"/>
        </w:rPr>
        <w:t xml:space="preserve"> п. 2.3.</w:t>
      </w:r>
      <w:r w:rsidRPr="001120B3">
        <w:rPr>
          <w:rFonts w:ascii="Times New Roman" w:eastAsia="Calibri" w:hAnsi="Times New Roman" w:cs="Times New Roman"/>
        </w:rPr>
        <w:t xml:space="preserve"> Договора марок ТС, – 180 (сто восемьдесят) дней с даты подписания Акта выполненных работ (услуг);</w:t>
      </w:r>
    </w:p>
    <w:p w14:paraId="0B588BA2" w14:textId="77777777" w:rsidR="001120B3" w:rsidRPr="001120B3" w:rsidRDefault="001120B3" w:rsidP="001120B3">
      <w:pPr>
        <w:numPr>
          <w:ilvl w:val="0"/>
          <w:numId w:val="1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 установке и замене оригинальных Товаров на п/прицепных ТС – 30 (тридцать) дней с даты подписания Акта выполненных работ;</w:t>
      </w:r>
    </w:p>
    <w:p w14:paraId="5EF17774" w14:textId="666617A1" w:rsidR="001120B3" w:rsidRPr="001120B3" w:rsidRDefault="001120B3" w:rsidP="001120B3">
      <w:pPr>
        <w:numPr>
          <w:ilvl w:val="0"/>
          <w:numId w:val="1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 установке и замене оригинальных Товаров на ТС, не поименованных в</w:t>
      </w:r>
      <w:r>
        <w:rPr>
          <w:rFonts w:ascii="Times New Roman" w:eastAsia="Calibri" w:hAnsi="Times New Roman" w:cs="Times New Roman"/>
        </w:rPr>
        <w:t xml:space="preserve"> п. 2.3.</w:t>
      </w:r>
      <w:r w:rsidRPr="001120B3">
        <w:rPr>
          <w:rFonts w:ascii="Times New Roman" w:eastAsia="Calibri" w:hAnsi="Times New Roman" w:cs="Times New Roman"/>
        </w:rPr>
        <w:t xml:space="preserve"> Договора марок ТС, – 30 (тридцать) дней с даты подписания акта выполненных работ;</w:t>
      </w:r>
    </w:p>
    <w:p w14:paraId="7080806B" w14:textId="77777777" w:rsidR="001120B3" w:rsidRPr="001120B3" w:rsidRDefault="001120B3" w:rsidP="001120B3">
      <w:pPr>
        <w:numPr>
          <w:ilvl w:val="0"/>
          <w:numId w:val="14"/>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lastRenderedPageBreak/>
        <w:t>На регулировочные работы, работы по схождению гарантии нет.</w:t>
      </w:r>
    </w:p>
    <w:p w14:paraId="0CCB7C90"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i/>
          <w:iCs/>
          <w:u w:val="single"/>
        </w:rPr>
      </w:pPr>
      <w:r w:rsidRPr="001120B3">
        <w:rPr>
          <w:rFonts w:ascii="Times New Roman" w:eastAsia="Calibri" w:hAnsi="Times New Roman" w:cs="Times New Roman"/>
          <w:i/>
          <w:iCs/>
          <w:u w:val="single"/>
        </w:rPr>
        <w:t>Гарантия на Товар и сервисные услуги не распространяется в следующих случаях:</w:t>
      </w:r>
    </w:p>
    <w:p w14:paraId="7576652B" w14:textId="77777777" w:rsidR="001120B3" w:rsidRPr="001120B3" w:rsidRDefault="001120B3" w:rsidP="001120B3">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износа и разрушения зубьев муфт блокировок дифференциалов, деталей дифференциалов и главных передач;</w:t>
      </w:r>
    </w:p>
    <w:p w14:paraId="5A14200D" w14:textId="77777777" w:rsidR="001120B3" w:rsidRPr="001120B3" w:rsidRDefault="001120B3" w:rsidP="001120B3">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поломки рессор и отдельных листов при отсутствии внутренних дефектов в материале листов;</w:t>
      </w:r>
    </w:p>
    <w:p w14:paraId="511E6F42" w14:textId="77777777" w:rsidR="001120B3" w:rsidRPr="001120B3" w:rsidRDefault="001120B3" w:rsidP="001120B3">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сколы, трещины и абразивный износ лобовых/боковых стекол;</w:t>
      </w:r>
    </w:p>
    <w:p w14:paraId="179F1D55" w14:textId="77777777" w:rsidR="001120B3" w:rsidRPr="001120B3" w:rsidRDefault="001120B3" w:rsidP="001120B3">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внешние повреждения приборов освещения, повреждения оптики фар;</w:t>
      </w:r>
    </w:p>
    <w:p w14:paraId="4E34FE00" w14:textId="77777777" w:rsidR="001120B3" w:rsidRPr="001120B3" w:rsidRDefault="001120B3" w:rsidP="001120B3">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нормальный износ запасной части;</w:t>
      </w:r>
    </w:p>
    <w:p w14:paraId="620121B6" w14:textId="77777777" w:rsidR="001120B3" w:rsidRPr="001120B3" w:rsidRDefault="001120B3" w:rsidP="001120B3">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неисправности запасных частей топливной системы и системы выпуска вследствие применения некачественного топлива (в том числе из-за загрязнения или применения этилированного бензина);</w:t>
      </w:r>
    </w:p>
    <w:p w14:paraId="6077298B" w14:textId="77777777" w:rsidR="001120B3" w:rsidRPr="001120B3" w:rsidRDefault="001120B3" w:rsidP="001120B3">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повреждения (в том числе подвески и рулевого управления), возникшие из-за неаккуратного вождения на неровностях дорог, сопряженного с ударными нагрузками на автомобиль;</w:t>
      </w:r>
    </w:p>
    <w:p w14:paraId="56819EF3" w14:textId="77777777" w:rsidR="001120B3" w:rsidRPr="001120B3" w:rsidRDefault="001120B3" w:rsidP="001120B3">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шум (скрип, писк) тормозов;</w:t>
      </w:r>
    </w:p>
    <w:p w14:paraId="45BBA7DE" w14:textId="77777777" w:rsidR="001120B3" w:rsidRPr="001120B3" w:rsidRDefault="001120B3" w:rsidP="001120B3">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дефекты, неисправности или коррозия запасных частей, возникшие в результате воздействия промышленных и химических выбросов, кислотного или щелочного загрязнения воздуха, растительного сока, продуктов жизнедеятельности птиц и животных, химически активных веществ, в том числе применяемых для борьбы с обледенением дорог, града, молнии и прочих природных явлений;</w:t>
      </w:r>
    </w:p>
    <w:p w14:paraId="4B23D673" w14:textId="77777777" w:rsidR="001120B3" w:rsidRPr="001120B3" w:rsidRDefault="001120B3" w:rsidP="001120B3">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эксплуатационный износ и естественное изменение состояния (в том числе старение) таких запасных частей, как приводные ремни, сальники, прокладки и другие резинотехнические изделия, тормозные колодки, диски и барабаны, диски сцепления и т.п.;</w:t>
      </w:r>
    </w:p>
    <w:p w14:paraId="0B87981B" w14:textId="35BBFB83" w:rsidR="001120B3" w:rsidRPr="007A33B2" w:rsidRDefault="001120B3" w:rsidP="007A33B2">
      <w:pPr>
        <w:numPr>
          <w:ilvl w:val="0"/>
          <w:numId w:val="15"/>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Износа специального покрытия конусов синхронизаторов ступеней КПП с ручным переключением; противоизносных шайб дифференциалов главных передач всех типов; корпусов продольных и поперечных дифференциалов в местах трения сателлитов или шайб; задиры на внутренней поверхности скольжения сателлитов и</w:t>
      </w:r>
      <w:r w:rsidR="007A33B2">
        <w:rPr>
          <w:rFonts w:ascii="Times New Roman" w:eastAsia="Calibri" w:hAnsi="Times New Roman" w:cs="Times New Roman"/>
        </w:rPr>
        <w:t xml:space="preserve"> </w:t>
      </w:r>
      <w:r w:rsidRPr="007A33B2">
        <w:rPr>
          <w:rFonts w:ascii="Times New Roman" w:eastAsia="Calibri" w:hAnsi="Times New Roman" w:cs="Times New Roman"/>
        </w:rPr>
        <w:t>рабочих поверхностях крестовин дифференциалов; смятие или поломку зубьев (кулачков) механизмов блокировки как на муфтах, так и на полуосевой шестерне или на корпусе дифференциала; поломка (разрыв) муфт блокировки; сателлитов дифференциалов вследствие задиров осей на поверхностях скольжения; крестовин дифференциалов после «прихватывания» сателлитов на осях.</w:t>
      </w:r>
    </w:p>
    <w:p w14:paraId="6BE3061E"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i/>
          <w:iCs/>
          <w:u w:val="single"/>
        </w:rPr>
      </w:pPr>
      <w:r w:rsidRPr="001120B3">
        <w:rPr>
          <w:rFonts w:ascii="Times New Roman" w:eastAsia="Calibri" w:hAnsi="Times New Roman" w:cs="Times New Roman"/>
          <w:i/>
          <w:iCs/>
          <w:u w:val="single"/>
        </w:rPr>
        <w:t>Гарантия аннулируется при:</w:t>
      </w:r>
    </w:p>
    <w:p w14:paraId="7F6EA395" w14:textId="77777777" w:rsidR="001120B3" w:rsidRPr="001120B3" w:rsidRDefault="001120B3" w:rsidP="001120B3">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нарушении пломб на узлах и агрегатах Товара, наличии признаков несанкционированного воздействия на тахограф/одометр или на идентификационные номера Товара и его агрегатов;</w:t>
      </w:r>
    </w:p>
    <w:p w14:paraId="5286808A" w14:textId="77777777" w:rsidR="001120B3" w:rsidRPr="001120B3" w:rsidRDefault="001120B3" w:rsidP="001120B3">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обнаружении недостатка или возникновении признаков неисправности, влияющей на работоспособность ТС, а также на безопасность эксплуатации (посторонний стук, шум, повышенный люфт, другие изменения рабочих характеристик основных систем) его основных систем и агрегатов, Заказчик не прекратил эксплуатацию, не известил о возникшей неисправности Исполнителя, не следовал полученным указаниям;</w:t>
      </w:r>
    </w:p>
    <w:p w14:paraId="0CFE2041" w14:textId="77777777" w:rsidR="001120B3" w:rsidRPr="001120B3" w:rsidRDefault="001120B3" w:rsidP="001120B3">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установлении факта того, что ремонт ТС (включая не гарантийный) ранее был произведён Заказчиком самостоятельно, неавторизованной сервисной станцией или с использованием неоригинальных запасных частей (т.е. не маркированных товарным знаком производителя ТС или не рекомендованных производителем), вне зависимости влияния данного факта на поломку;</w:t>
      </w:r>
    </w:p>
    <w:p w14:paraId="0C28033B" w14:textId="77777777" w:rsidR="001120B3" w:rsidRPr="001120B3" w:rsidRDefault="001120B3" w:rsidP="001120B3">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самовольном отключении ограничителя скорости;</w:t>
      </w:r>
    </w:p>
    <w:p w14:paraId="7610A8F3" w14:textId="77777777" w:rsidR="001120B3" w:rsidRPr="001120B3" w:rsidRDefault="001120B3" w:rsidP="001120B3">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несанкционированном изменении конструкции Товара или его компонентов;</w:t>
      </w:r>
    </w:p>
    <w:p w14:paraId="782E6D28" w14:textId="77777777" w:rsidR="001120B3" w:rsidRPr="001120B3" w:rsidRDefault="001120B3" w:rsidP="001120B3">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несанкционированном изменении регулировок;</w:t>
      </w:r>
    </w:p>
    <w:p w14:paraId="281E938A" w14:textId="77777777" w:rsidR="001120B3" w:rsidRPr="001120B3" w:rsidRDefault="001120B3" w:rsidP="001120B3">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lastRenderedPageBreak/>
        <w:t>невыполнении пользователем ТС рекомендаций официально уполномоченной сервисной станции по проведению необходимого ремонта.;</w:t>
      </w:r>
    </w:p>
    <w:p w14:paraId="380EE049" w14:textId="77777777" w:rsidR="001120B3" w:rsidRPr="001120B3" w:rsidRDefault="001120B3" w:rsidP="001120B3">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 выполнении рекомендаций и требований, установленных уполномоченной сервисной станцией при проведении диагностических и ремонтных работ;</w:t>
      </w:r>
    </w:p>
    <w:p w14:paraId="2DBF317A" w14:textId="77777777" w:rsidR="001120B3" w:rsidRPr="001120B3" w:rsidRDefault="001120B3" w:rsidP="001120B3">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 прохождении установленного заводом - изготовителем регламента технического обслуживания ТС, c использованием рекомендованных эксплуатационных материалов, технических жидкостей и применения только оригинальных запасных частей и только у официальных дилеров завода - изготовителя ТС с соблюдением установленного межсервисного интервала. Межсервисный интервал определяется согласно факторам эксплуатации ТС, устанавливается изначально и изменяется в дальнейшем для Заказчика в одностороннем порядке Исполнителем или иным официальным дилером производителя ТС, о чем проставляется соответствующая отметка в сервисной книжке ТС. Максимально допустимый перепробег МСИ не более 5% от установленного интервала или не более 2500 км.</w:t>
      </w:r>
    </w:p>
    <w:p w14:paraId="1AD9F0CF" w14:textId="77777777" w:rsidR="001120B3" w:rsidRPr="001120B3" w:rsidRDefault="001120B3" w:rsidP="001120B3">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 соблюдении правил эксплуатации ТС в соответствии с руководством по эксплуатации, техническими описаниями и другой технической документацией, приложенной к ТС;</w:t>
      </w:r>
    </w:p>
    <w:p w14:paraId="35F806B9" w14:textId="77777777" w:rsidR="001120B3" w:rsidRPr="001120B3" w:rsidRDefault="001120B3" w:rsidP="001120B3">
      <w:pPr>
        <w:numPr>
          <w:ilvl w:val="0"/>
          <w:numId w:val="16"/>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обнаружении Исполнителем из средств дистанционного мониторинга работы систем и агрегатов ТС данных о нарушении правил использования ТС или об использовании его в режимах, приводящих к чрезмерному износу, о которых Исполнитель не был извещен до заключения Договора, а также в случаях обнаружения признаков демонтирования, умышленного несанкционированного вмешательства Заказчика или иных третьих лиц в систему мониторинга ТС. Данное условие не распространяется на поломку средств дистанционного мониторинга по причине дефекта изготовления.</w:t>
      </w:r>
    </w:p>
    <w:p w14:paraId="0726B2AA"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Устранение недостатков ТС производится путем ремонта или замены неисправных деталей и узлов по усмотрению Исполнителя, Заказчик не вправе предъявлять Исполнителю иные требования (требования замены всего ТС или возврата уплаченных за него денежных средств). Гарантийный срок не приостанавливается при обнаружении недостатков и не продляется на время, в течение которого ТС не могло использоваться. На Товар (комплектующее изделие), переданный Исполнителем взамен Товара (комплектующего изделия), в котором в течение гарантийного срока были обнаружены недостатки, устанавливается гарантийный срок, равный остатку гарантийного срока на заменённый товар (комплектующее изделие) (общее время течения гарантийного срока будет равно первоначально установленному Исполнителем сроку).</w:t>
      </w:r>
    </w:p>
    <w:p w14:paraId="72A0D3DC"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Исполнитель не несет ответственности за убытки Заказчика, возникшие в связи с неисправностью запасных частей, в которой вина Исполнителя отсутствует, а также не несёт ответственности за упущенную выгоду, а также реальный ущерб в размере: компенсации повреждения или стоимости ремонта иного имущества Заказчика; выплаченных третьим лицам неустоек, убытков и иных санкций; компенсации вреда личности или имуществу третьих лиц; расходов на транспортировку ТС для ремонта или выезд специалистов для ремонта; иные сопутствующие поломке (косвенные) убытки.</w:t>
      </w:r>
    </w:p>
    <w:p w14:paraId="1EEC904A"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Транспортировка неисправных ТС для ремонта осуществляется за счёт Заказчика.</w:t>
      </w:r>
    </w:p>
    <w:p w14:paraId="746839FA"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Исполнитель не несет ответственность за работоспособность всех систем ТС, если заявлена неисправность: ТС не заводится, ТС после ДТП.</w:t>
      </w:r>
    </w:p>
    <w:p w14:paraId="5D851684"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Проведение предупредительной диагностики, обслуживания или ремонта во избежание возникновения или усугубления неисправности ТС после получения соответствующего извещения от Исполнителя обязательно.</w:t>
      </w:r>
    </w:p>
    <w:p w14:paraId="55BDB8F8"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u w:val="single"/>
        </w:rPr>
      </w:pPr>
      <w:bookmarkStart w:id="1" w:name="пункт5точка14"/>
      <w:r w:rsidRPr="001120B3">
        <w:rPr>
          <w:rFonts w:ascii="Times New Roman" w:eastAsia="Calibri" w:hAnsi="Times New Roman" w:cs="Times New Roman"/>
          <w:i/>
          <w:iCs/>
          <w:u w:val="single"/>
        </w:rPr>
        <w:t>В случае возникновения поломки в гарантийный срок Заказчик обязан:</w:t>
      </w:r>
    </w:p>
    <w:p w14:paraId="6A6DD4F6" w14:textId="77777777" w:rsidR="001120B3" w:rsidRPr="001120B3" w:rsidRDefault="001120B3" w:rsidP="001120B3">
      <w:pPr>
        <w:numPr>
          <w:ilvl w:val="0"/>
          <w:numId w:val="17"/>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незамедлительно остановить эксплуатацию ТС;</w:t>
      </w:r>
    </w:p>
    <w:p w14:paraId="128FDD87" w14:textId="77777777" w:rsidR="001120B3" w:rsidRPr="001120B3" w:rsidRDefault="001120B3" w:rsidP="001120B3">
      <w:pPr>
        <w:numPr>
          <w:ilvl w:val="0"/>
          <w:numId w:val="17"/>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немедленно известить уполномоченных представителей Исполнителя о поломке ТС;</w:t>
      </w:r>
    </w:p>
    <w:p w14:paraId="343236B2" w14:textId="77777777" w:rsidR="001120B3" w:rsidRPr="001120B3" w:rsidRDefault="001120B3" w:rsidP="001120B3">
      <w:pPr>
        <w:numPr>
          <w:ilvl w:val="0"/>
          <w:numId w:val="17"/>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lastRenderedPageBreak/>
        <w:t>за свой счет доставить ТС на территорию Исполнителя руководствуясь устными или письменными инструкциями уполномоченного представителя Исполнителя. В случае необходимости выездного ремонта или эвакуации ТС данные услуги Исполнителя Заказчиком оплачиваются отдельно, исходя из действующих расценок Исполнителя;</w:t>
      </w:r>
    </w:p>
    <w:p w14:paraId="05691C6A" w14:textId="77777777" w:rsidR="001120B3" w:rsidRPr="001120B3" w:rsidRDefault="001120B3" w:rsidP="001120B3">
      <w:pPr>
        <w:numPr>
          <w:ilvl w:val="0"/>
          <w:numId w:val="17"/>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оставить на неопределённый срок все сервисные Товары, заменённые в ходе ремонта у Исполнителя для проведения экспертизы. </w:t>
      </w:r>
    </w:p>
    <w:p w14:paraId="2C73C881" w14:textId="77777777" w:rsidR="001120B3" w:rsidRPr="001120B3" w:rsidRDefault="001120B3" w:rsidP="001120B3">
      <w:pPr>
        <w:numPr>
          <w:ilvl w:val="0"/>
          <w:numId w:val="17"/>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 случае обнаружения недостатка, который не усугубится при продолжении эксплуатации ТС, Заказчик обязан уведомить Исполнителя в течение 10 (десяти) рабочих дней с момента обнаружения. В случае обнаружения недостатка, который может усугубиться и привести к иным повреждениям при продолжении эксплуатации ТС, Заказчик обязан немедленно остановить эксплуатацию ТС, уведомить Исполнителя и следовать его указаниям. Уведомление считается надлежащим только при условии, если оно содержит следующую информацию: реквизиты договора, по которому была продажа ТС, акт-приема передачи ТС, VIN и государственный регистрационный номер ТС, описание недостатка. При нарушении указанного порядка извещения Заказчик не вправе ссылаться в дальнейшем на данный недостаток.</w:t>
      </w:r>
      <w:r w:rsidRPr="001120B3">
        <w:rPr>
          <w:rFonts w:ascii="Times New Roman" w:eastAsia="Calibri" w:hAnsi="Times New Roman" w:cs="Times New Roman"/>
        </w:rPr>
        <w:tab/>
      </w:r>
    </w:p>
    <w:bookmarkEnd w:id="1"/>
    <w:p w14:paraId="70DFC6F7"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u w:val="single"/>
        </w:rPr>
      </w:pPr>
      <w:r w:rsidRPr="001120B3">
        <w:rPr>
          <w:rFonts w:ascii="Times New Roman" w:eastAsia="Calibri" w:hAnsi="Times New Roman" w:cs="Times New Roman"/>
        </w:rPr>
        <w:t xml:space="preserve">В случае неисполнения Заказчиком требований, изложенных в </w:t>
      </w:r>
      <w:hyperlink w:anchor="пункт5точка14" w:history="1">
        <w:r w:rsidRPr="001120B3">
          <w:rPr>
            <w:rFonts w:ascii="Times New Roman" w:eastAsia="Calibri" w:hAnsi="Times New Roman" w:cs="Times New Roman"/>
            <w:color w:val="0000FF"/>
            <w:u w:val="single"/>
          </w:rPr>
          <w:t>п. 5.14.</w:t>
        </w:r>
      </w:hyperlink>
      <w:r w:rsidRPr="001120B3">
        <w:rPr>
          <w:rFonts w:ascii="Times New Roman" w:eastAsia="Calibri" w:hAnsi="Times New Roman" w:cs="Times New Roman"/>
        </w:rPr>
        <w:t xml:space="preserve"> Общих условий Договора, Приложениях к нему, а также Договора купли-продажи ТС первым владельцем третьим лицам, Исполнитель оставляет за собой право отказать Заказчику в предоставлении гарантии. В случае отказа Исполнителя в предоставлении гарантии, Заказчик обязан возместить Исполнителю потери, связанные с диагностикой, экспертизой и иными действиями, необходимыми для проверки сообщения об обнаружении недостатка, если в результате было установлено, что недостаток относится к таким, за которые Исполнитель не несёт ответственности.</w:t>
      </w:r>
      <w:r w:rsidRPr="001120B3">
        <w:rPr>
          <w:rFonts w:ascii="Times New Roman" w:eastAsia="Calibri" w:hAnsi="Times New Roman" w:cs="Times New Roman"/>
        </w:rPr>
        <w:tab/>
      </w:r>
    </w:p>
    <w:p w14:paraId="53E0E438"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u w:val="single"/>
        </w:rPr>
      </w:pPr>
      <w:r w:rsidRPr="001120B3">
        <w:rPr>
          <w:rFonts w:ascii="Times New Roman" w:eastAsia="Calibri" w:hAnsi="Times New Roman" w:cs="Times New Roman"/>
        </w:rPr>
        <w:t>При эксплуатации ТС, двигатели которых соответствуют экологическим классам Евро 4, 5, 6 и оборудованы системой понижения токсичности отработавших газов типа SCR, используется только топливо, которое отвечает требованиям ГОСТ Р 52368-2005, то есть содержание серы для топлива типов I, II и III не должно превышать соответственно 350, 50 и 10 мг/кг (ppm). Неисправности, являющиеся последствиями нарушения данных требований (в т.ч. прогорание выпускных клапанов и сёдел выпускных клапанов двигателя) гарантией не покрываются.</w:t>
      </w:r>
    </w:p>
    <w:p w14:paraId="75A02729" w14:textId="77777777"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u w:val="single"/>
        </w:rPr>
      </w:pPr>
      <w:r w:rsidRPr="001120B3">
        <w:rPr>
          <w:rFonts w:ascii="Times New Roman" w:eastAsia="Calibri" w:hAnsi="Times New Roman" w:cs="Times New Roman"/>
        </w:rPr>
        <w:t>Исполнитель оставляет за собой право отказывать в удовлетворении гарантийных претензий в случае выявления фактов заправки топливом, не соответствующим вышеуказанным требованиям, а также в случае характерных поломок указанных выше деталей и систем двигателей по причине применения такого топлива.</w:t>
      </w:r>
    </w:p>
    <w:p w14:paraId="1C0B428A" w14:textId="67E04E79" w:rsidR="001120B3" w:rsidRPr="001120B3" w:rsidRDefault="001120B3" w:rsidP="001120B3">
      <w:pPr>
        <w:numPr>
          <w:ilvl w:val="1"/>
          <w:numId w:val="11"/>
        </w:numPr>
        <w:spacing w:after="0" w:line="276" w:lineRule="auto"/>
        <w:ind w:left="567" w:hanging="567"/>
        <w:contextualSpacing/>
        <w:jc w:val="both"/>
        <w:rPr>
          <w:rFonts w:ascii="Times New Roman" w:eastAsia="Calibri" w:hAnsi="Times New Roman" w:cs="Times New Roman"/>
          <w:u w:val="single"/>
        </w:rPr>
      </w:pPr>
      <w:r w:rsidRPr="001120B3">
        <w:rPr>
          <w:rFonts w:ascii="Times New Roman" w:eastAsia="Calibri" w:hAnsi="Times New Roman" w:cs="Times New Roman"/>
        </w:rPr>
        <w:t>В случае изменения гарантийных обязательств заводом - изготовителем ТС и/или его официальным представителем на территории РФ, гарантийные обязательства Исполнителя изменяются в одностороннем порядке. Информация об указанных изменениях размещается в сервисном центре Исполнителя. Указанные изменения вступают в силу с даты изменения гарантийных обязательств заводом - изготовителем.</w:t>
      </w:r>
    </w:p>
    <w:p w14:paraId="7704584F" w14:textId="77777777" w:rsidR="001120B3" w:rsidRPr="001120B3" w:rsidRDefault="001120B3" w:rsidP="001120B3">
      <w:pPr>
        <w:tabs>
          <w:tab w:val="left" w:pos="0"/>
        </w:tabs>
        <w:spacing w:after="0" w:line="276" w:lineRule="auto"/>
        <w:jc w:val="both"/>
        <w:rPr>
          <w:rFonts w:ascii="Times New Roman" w:eastAsia="Calibri" w:hAnsi="Times New Roman" w:cs="Times New Roman"/>
        </w:rPr>
      </w:pP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r w:rsidRPr="001120B3">
        <w:rPr>
          <w:rFonts w:ascii="Times New Roman" w:eastAsia="Calibri" w:hAnsi="Times New Roman" w:cs="Times New Roman"/>
        </w:rPr>
        <w:tab/>
      </w:r>
    </w:p>
    <w:p w14:paraId="7CBCC708" w14:textId="77777777" w:rsidR="001120B3" w:rsidRPr="001120B3" w:rsidRDefault="001120B3" w:rsidP="001120B3">
      <w:pPr>
        <w:numPr>
          <w:ilvl w:val="0"/>
          <w:numId w:val="18"/>
        </w:numPr>
        <w:spacing w:after="0" w:line="276" w:lineRule="auto"/>
        <w:ind w:left="567" w:hanging="567"/>
        <w:contextualSpacing/>
        <w:rPr>
          <w:rFonts w:ascii="Times New Roman" w:eastAsia="Calibri" w:hAnsi="Times New Roman" w:cs="Times New Roman"/>
          <w:b/>
        </w:rPr>
      </w:pPr>
      <w:r w:rsidRPr="001120B3">
        <w:rPr>
          <w:rFonts w:ascii="Times New Roman" w:eastAsia="Calibri" w:hAnsi="Times New Roman" w:cs="Times New Roman"/>
          <w:b/>
        </w:rPr>
        <w:t>ОТВЕТСТВЕННОСТЬ СТОРОН</w:t>
      </w:r>
    </w:p>
    <w:p w14:paraId="712C7351" w14:textId="77777777" w:rsidR="001120B3" w:rsidRPr="001120B3" w:rsidRDefault="001120B3" w:rsidP="001120B3">
      <w:pPr>
        <w:numPr>
          <w:ilvl w:val="1"/>
          <w:numId w:val="19"/>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За невыполнение или ненадлежащее выполнение обязательств по Договору Исполнитель и Заказчик несут ответственность, установленную Договором и действующим законодательством РФ.</w:t>
      </w:r>
    </w:p>
    <w:p w14:paraId="5150DC8A" w14:textId="77777777" w:rsidR="001120B3" w:rsidRPr="001120B3" w:rsidRDefault="001120B3" w:rsidP="001120B3">
      <w:pPr>
        <w:numPr>
          <w:ilvl w:val="1"/>
          <w:numId w:val="19"/>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Уплата санкций, предусмотренных Договором, не освобождает Сторону от исполнения принятого на себя обязательства.</w:t>
      </w:r>
      <w:r w:rsidRPr="001120B3">
        <w:rPr>
          <w:rFonts w:ascii="Times New Roman" w:eastAsia="Calibri" w:hAnsi="Times New Roman" w:cs="Times New Roman"/>
        </w:rPr>
        <w:tab/>
      </w:r>
    </w:p>
    <w:p w14:paraId="26298C8D" w14:textId="77777777" w:rsidR="001120B3" w:rsidRPr="001120B3" w:rsidRDefault="001120B3" w:rsidP="001120B3">
      <w:pPr>
        <w:numPr>
          <w:ilvl w:val="1"/>
          <w:numId w:val="19"/>
        </w:numPr>
        <w:spacing w:after="0" w:line="276" w:lineRule="auto"/>
        <w:ind w:left="567" w:hanging="567"/>
        <w:contextualSpacing/>
        <w:jc w:val="both"/>
        <w:rPr>
          <w:rFonts w:ascii="Times New Roman" w:eastAsia="Calibri" w:hAnsi="Times New Roman" w:cs="Times New Roman"/>
        </w:rPr>
      </w:pPr>
      <w:bookmarkStart w:id="2" w:name="пункт6точка3"/>
      <w:r w:rsidRPr="001120B3">
        <w:rPr>
          <w:rFonts w:ascii="Times New Roman" w:eastAsia="Calibri" w:hAnsi="Times New Roman" w:cs="Times New Roman"/>
        </w:rPr>
        <w:t xml:space="preserve">В случае нарушения Заказчиком сроков получения ТС (тягача, прицепа и т.д.) после проведенных работ (услуг) Исполнитель вправе требовать оплаты штрафа в размере 300 </w:t>
      </w:r>
      <w:r w:rsidRPr="001120B3">
        <w:rPr>
          <w:rFonts w:ascii="Times New Roman" w:eastAsia="Calibri" w:hAnsi="Times New Roman" w:cs="Times New Roman"/>
        </w:rPr>
        <w:lastRenderedPageBreak/>
        <w:t xml:space="preserve">рублей для тягача и 500 рублей для полуприцепа (сцепки), за каждый день нарушения указанных сроков и нахождения ТС на территории Исполнителя соответственно.          </w:t>
      </w:r>
    </w:p>
    <w:p w14:paraId="2301BEB6" w14:textId="77777777" w:rsidR="001120B3" w:rsidRPr="001120B3" w:rsidRDefault="001120B3" w:rsidP="001120B3">
      <w:pPr>
        <w:tabs>
          <w:tab w:val="left" w:pos="0"/>
        </w:tabs>
        <w:spacing w:after="0" w:line="276" w:lineRule="auto"/>
        <w:ind w:left="567"/>
        <w:contextualSpacing/>
        <w:jc w:val="both"/>
        <w:rPr>
          <w:rFonts w:ascii="Times New Roman" w:eastAsia="Calibri" w:hAnsi="Times New Roman" w:cs="Times New Roman"/>
        </w:rPr>
      </w:pPr>
      <w:r w:rsidRPr="001120B3">
        <w:rPr>
          <w:rFonts w:ascii="Times New Roman" w:eastAsia="Calibri" w:hAnsi="Times New Roman" w:cs="Times New Roman"/>
        </w:rPr>
        <w:t>В случае, если на сервисные услуги записано ТС – тягач, а ТС (тягач) прибудет совместно с прицепом, то Исполнитель вправе выставить Заказчику требование об оплате стоимости нахождения данного прицепа на территории Исполнителя (на стоянке) в размере 500 рублей за каждые сутки нахождения прицепа на территории Исполнителя.</w:t>
      </w:r>
    </w:p>
    <w:p w14:paraId="14FE1C85" w14:textId="77777777" w:rsidR="001120B3" w:rsidRPr="001120B3" w:rsidRDefault="001120B3" w:rsidP="001120B3">
      <w:pPr>
        <w:spacing w:after="0" w:line="276" w:lineRule="auto"/>
        <w:ind w:left="567"/>
        <w:contextualSpacing/>
        <w:jc w:val="both"/>
        <w:rPr>
          <w:rFonts w:ascii="Times New Roman" w:eastAsia="Calibri" w:hAnsi="Times New Roman" w:cs="Times New Roman"/>
        </w:rPr>
      </w:pPr>
      <w:r w:rsidRPr="001120B3">
        <w:rPr>
          <w:rFonts w:ascii="Times New Roman" w:eastAsia="Calibri" w:hAnsi="Times New Roman" w:cs="Times New Roman"/>
        </w:rPr>
        <w:t xml:space="preserve">В случае нарушения Заказчиком обязательств по оплате выполненных Исполнителем работ (услуг), последний вправе удерживать ТС до момента фактического поступления денежных средств на расчетный счет Исполнителя и начислить штрафную неустойку в размере 300 рублей для тягача и 500 рублей для полуприцепа (сцепки) за каждый день нарушения обязательств и нахождения ТС на территории Исполнителя. </w:t>
      </w:r>
    </w:p>
    <w:bookmarkEnd w:id="2"/>
    <w:p w14:paraId="7398C9F8" w14:textId="77777777" w:rsidR="001120B3" w:rsidRPr="001120B3" w:rsidRDefault="001120B3" w:rsidP="001120B3">
      <w:pPr>
        <w:numPr>
          <w:ilvl w:val="1"/>
          <w:numId w:val="19"/>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В случае нарушения сроков оплаты любых предусмотренных Договором денежных сумм, Исполнитель вправе по своему выбору применить следующие меры по отдельности или в любом сочетании одновременно: </w:t>
      </w:r>
    </w:p>
    <w:p w14:paraId="47891D03" w14:textId="77777777" w:rsidR="001120B3" w:rsidRPr="001120B3" w:rsidRDefault="001120B3" w:rsidP="001120B3">
      <w:pPr>
        <w:numPr>
          <w:ilvl w:val="2"/>
          <w:numId w:val="20"/>
        </w:numPr>
        <w:tabs>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без уведомления направлять платежи, поступающие по любым иным договорам с Заказчиком, прежде всего на погашение задолженности по Договору;</w:t>
      </w:r>
    </w:p>
    <w:p w14:paraId="722AE7E9" w14:textId="77777777" w:rsidR="001120B3" w:rsidRPr="001120B3" w:rsidRDefault="001120B3" w:rsidP="001120B3">
      <w:pPr>
        <w:numPr>
          <w:ilvl w:val="2"/>
          <w:numId w:val="20"/>
        </w:numPr>
        <w:tabs>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зачитывать против просроченных обязательств по настоящему Договору любые ранее полученные авансовые платежи, полученные от Заказчика по иным договорам;</w:t>
      </w:r>
    </w:p>
    <w:p w14:paraId="730FBE17" w14:textId="29065B4D" w:rsidR="001120B3" w:rsidRPr="001120B3" w:rsidRDefault="001120B3" w:rsidP="001120B3">
      <w:pPr>
        <w:numPr>
          <w:ilvl w:val="2"/>
          <w:numId w:val="20"/>
        </w:numPr>
        <w:tabs>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без уведомлений приостановить оказание всех услуг по Договору или одновременно по Договору; </w:t>
      </w:r>
    </w:p>
    <w:p w14:paraId="3DFC80A7" w14:textId="77777777" w:rsidR="001120B3" w:rsidRPr="001120B3" w:rsidRDefault="001120B3" w:rsidP="001120B3">
      <w:pPr>
        <w:numPr>
          <w:ilvl w:val="2"/>
          <w:numId w:val="20"/>
        </w:numPr>
        <w:tabs>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начислить Заказчику штрафную неустойку в размере 0,1% от суммы просроченного платежа за каждый день просрочки платежа; </w:t>
      </w:r>
    </w:p>
    <w:p w14:paraId="1AE049BB" w14:textId="7C5D7960" w:rsidR="001120B3" w:rsidRPr="001120B3" w:rsidRDefault="001120B3" w:rsidP="001120B3">
      <w:pPr>
        <w:numPr>
          <w:ilvl w:val="2"/>
          <w:numId w:val="20"/>
        </w:numPr>
        <w:tabs>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 случае просрочки оплаты на 1 (один) месяц и более - отказаться от исполнения Договора.</w:t>
      </w:r>
    </w:p>
    <w:p w14:paraId="29795437" w14:textId="77777777" w:rsidR="001120B3" w:rsidRPr="001120B3" w:rsidRDefault="001120B3" w:rsidP="001120B3">
      <w:pPr>
        <w:numPr>
          <w:ilvl w:val="1"/>
          <w:numId w:val="19"/>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 случае невозврата Заказчиком Исполнителю двусторонне подписанных оригиналов Актов выполненных работ, Актов сверок, в срок до 30 (тридцати) календарных дней с даты их передачи на рассмотрение и подписание (нарочно и/или отправления их почтой, курьерской службой), претензии, штрафы, пени и неустойки, начисленные и предъявленные налоговыми и иными контролирующими органами РФ Исполнителю в связи с отсутствием указанных документов, в полном объеме, будут перевыставлены Заказчику. Заказчик обязан компенсировать Исполнителю указанные расходы в течение 3 (трех) банковских дней с даты выставления счета на оплату.</w:t>
      </w:r>
    </w:p>
    <w:p w14:paraId="2EA08E2F" w14:textId="77777777" w:rsidR="001120B3" w:rsidRPr="001120B3" w:rsidRDefault="001120B3" w:rsidP="001120B3">
      <w:pPr>
        <w:numPr>
          <w:ilvl w:val="1"/>
          <w:numId w:val="19"/>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Ответственность Исполнителя по Договору наступает при наличии его вины или привлеченных к исполнению Договора третьих лиц и ограничена суммой реального ущерба, причинённого Заказчику. В состав возмещаемого реального ущерба при этом не может входить разница между ценой Договора и стоимостью заключённых вместо него сделок. Исполнитель обеспечивает ремонт или замену неисправных частей ТС, ранее отремонтированных или заменённых в рамках Договора. </w:t>
      </w:r>
    </w:p>
    <w:p w14:paraId="607B707F" w14:textId="77777777" w:rsidR="001120B3" w:rsidRPr="001120B3" w:rsidRDefault="001120B3" w:rsidP="001120B3">
      <w:pPr>
        <w:numPr>
          <w:ilvl w:val="1"/>
          <w:numId w:val="19"/>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Исполнитель не несёт ответственности за сопутствующий ущерб и косвенный ущерб и/или упущенную выгоду, простой производства, повреждения груза, причинение ТС вреда личности или имуществу третьих лиц, расходы на диагностику, услуги почтовой, телефонной и иной связи, буксировку или иную перевозку ТС, настройку, дополнительные расходы на питание и проживание, иные сопутствующие поломке ТС убытки,  возникшие в связи с неисправностью ТС, а также несвоевременного принятия ТС после выполнения ремонта и/или оказания иных услуг.</w:t>
      </w:r>
    </w:p>
    <w:p w14:paraId="7A97A6A7" w14:textId="77777777" w:rsidR="001120B3" w:rsidRPr="001120B3" w:rsidRDefault="001120B3" w:rsidP="001120B3">
      <w:pPr>
        <w:spacing w:after="200" w:line="276" w:lineRule="auto"/>
        <w:jc w:val="both"/>
        <w:rPr>
          <w:rFonts w:ascii="Times New Roman" w:eastAsia="Calibri" w:hAnsi="Times New Roman" w:cs="Times New Roman"/>
        </w:rPr>
      </w:pPr>
    </w:p>
    <w:p w14:paraId="26E151CD" w14:textId="77777777" w:rsidR="001120B3" w:rsidRPr="001120B3" w:rsidRDefault="001120B3" w:rsidP="001120B3">
      <w:pPr>
        <w:numPr>
          <w:ilvl w:val="0"/>
          <w:numId w:val="21"/>
        </w:numPr>
        <w:spacing w:after="0" w:line="276" w:lineRule="auto"/>
        <w:ind w:left="567" w:hanging="567"/>
        <w:contextualSpacing/>
        <w:rPr>
          <w:rFonts w:ascii="Times New Roman" w:eastAsia="Calibri" w:hAnsi="Times New Roman" w:cs="Times New Roman"/>
          <w:b/>
        </w:rPr>
      </w:pPr>
      <w:r w:rsidRPr="001120B3">
        <w:rPr>
          <w:rFonts w:ascii="Times New Roman" w:eastAsia="Calibri" w:hAnsi="Times New Roman" w:cs="Times New Roman"/>
          <w:b/>
        </w:rPr>
        <w:t>ПОРЯДОК РАЗРЕШЕНИЯ СПОРОВ</w:t>
      </w:r>
    </w:p>
    <w:p w14:paraId="2D0BE623" w14:textId="77777777" w:rsidR="001120B3" w:rsidRPr="001120B3" w:rsidRDefault="001120B3" w:rsidP="001120B3">
      <w:pPr>
        <w:numPr>
          <w:ilvl w:val="1"/>
          <w:numId w:val="2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Все споры, разногласия и претензии, которые могут возникнуть в связи с исполнением, расторжением или признанием недействительным Договора, Стороны будут стремиться решить путем переговоров.</w:t>
      </w:r>
    </w:p>
    <w:p w14:paraId="6B4FE4FA" w14:textId="189768AE" w:rsidR="00747C59" w:rsidRPr="00747C59" w:rsidRDefault="00747C59" w:rsidP="00747C59">
      <w:pPr>
        <w:pStyle w:val="a7"/>
        <w:numPr>
          <w:ilvl w:val="1"/>
          <w:numId w:val="30"/>
        </w:numPr>
        <w:tabs>
          <w:tab w:val="left" w:pos="567"/>
        </w:tabs>
        <w:autoSpaceDN w:val="0"/>
        <w:spacing w:after="0" w:line="276" w:lineRule="auto"/>
        <w:ind w:left="567" w:hanging="567"/>
        <w:jc w:val="both"/>
        <w:rPr>
          <w:rFonts w:ascii="Times New Roman" w:hAnsi="Times New Roman" w:cs="Times New Roman"/>
          <w:bCs/>
        </w:rPr>
      </w:pPr>
      <w:r>
        <w:rPr>
          <w:rFonts w:ascii="Times New Roman" w:hAnsi="Times New Roman" w:cs="Times New Roman"/>
        </w:rPr>
        <w:lastRenderedPageBreak/>
        <w:t xml:space="preserve">   </w:t>
      </w:r>
      <w:r w:rsidRPr="00747C59">
        <w:rPr>
          <w:rFonts w:ascii="Times New Roman" w:hAnsi="Times New Roman" w:cs="Times New Roman"/>
        </w:rPr>
        <w:t>Претензионный порядок урегулирования споров обязателен. Срок ответа на претензию составляет:</w:t>
      </w:r>
    </w:p>
    <w:p w14:paraId="731048B2" w14:textId="77777777" w:rsidR="00747C59" w:rsidRPr="00747C59" w:rsidRDefault="00747C59" w:rsidP="00747C59">
      <w:pPr>
        <w:shd w:val="clear" w:color="auto" w:fill="FFFFFF"/>
        <w:tabs>
          <w:tab w:val="left" w:pos="567"/>
        </w:tabs>
        <w:spacing w:after="0"/>
        <w:ind w:left="567"/>
        <w:contextualSpacing/>
        <w:jc w:val="both"/>
        <w:rPr>
          <w:rFonts w:ascii="Times New Roman" w:eastAsia="Times New Roman" w:hAnsi="Times New Roman" w:cs="Times New Roman"/>
          <w:lang w:eastAsia="ar-SA"/>
        </w:rPr>
      </w:pPr>
      <w:r w:rsidRPr="00747C59">
        <w:rPr>
          <w:rFonts w:ascii="Times New Roman" w:eastAsia="Times New Roman" w:hAnsi="Times New Roman" w:cs="Times New Roman"/>
        </w:rPr>
        <w:t xml:space="preserve"> -5 (Пять) рабочих дней со дня ее получения Заказчиком, либо 10 (Десять) календарных дней с даты отправки претензии Исполнителем – в зависимости от того, что наступит ранее;</w:t>
      </w:r>
    </w:p>
    <w:p w14:paraId="52C1DADC" w14:textId="77777777" w:rsidR="00747C59" w:rsidRPr="00747C59" w:rsidRDefault="00747C59" w:rsidP="00747C59">
      <w:pPr>
        <w:shd w:val="clear" w:color="auto" w:fill="FFFFFF"/>
        <w:tabs>
          <w:tab w:val="left" w:pos="567"/>
        </w:tabs>
        <w:spacing w:after="0"/>
        <w:ind w:left="567"/>
        <w:contextualSpacing/>
        <w:jc w:val="both"/>
        <w:rPr>
          <w:rFonts w:ascii="Times New Roman" w:eastAsia="Times New Roman" w:hAnsi="Times New Roman" w:cs="Times New Roman"/>
        </w:rPr>
      </w:pPr>
      <w:r w:rsidRPr="00747C59">
        <w:rPr>
          <w:rFonts w:ascii="Times New Roman" w:eastAsia="Times New Roman" w:hAnsi="Times New Roman" w:cs="Times New Roman"/>
        </w:rPr>
        <w:t>-30 (Тридцать) календарных дней с момента ее получения Исполнителем.</w:t>
      </w:r>
    </w:p>
    <w:p w14:paraId="6003176C" w14:textId="77777777" w:rsidR="001120B3" w:rsidRPr="001120B3" w:rsidRDefault="001120B3" w:rsidP="001120B3">
      <w:pPr>
        <w:numPr>
          <w:ilvl w:val="1"/>
          <w:numId w:val="2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Стороны договорились, что претензии, отправленные Стороной, заявляющей претензию, посредством электронной почты с электронных адресов этой Стороны на адреса электронной почты другой Стороны, согласно условиям Договора, имеют полную юридическую силу и считаются доставленными адресату с момента отправки письма.</w:t>
      </w:r>
    </w:p>
    <w:p w14:paraId="71A67408" w14:textId="77777777" w:rsidR="001120B3" w:rsidRPr="001120B3" w:rsidRDefault="001120B3" w:rsidP="001120B3">
      <w:pPr>
        <w:numPr>
          <w:ilvl w:val="1"/>
          <w:numId w:val="2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Надлежащим подтверждением отправки и получения претензий электронной почтой является печатная версия текста электронного письма с приложенным экземпляром претензии, заверенные подписью уполномоченного лица соответствующей Стороны. </w:t>
      </w:r>
    </w:p>
    <w:p w14:paraId="19BE4308" w14:textId="77777777" w:rsidR="001120B3" w:rsidRPr="001120B3" w:rsidRDefault="001120B3" w:rsidP="001120B3">
      <w:pPr>
        <w:numPr>
          <w:ilvl w:val="1"/>
          <w:numId w:val="2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Также претензия может быть направлена с использованием электронного документооборота (ЭДО).</w:t>
      </w:r>
    </w:p>
    <w:p w14:paraId="331E4194" w14:textId="77777777" w:rsidR="001120B3" w:rsidRPr="001120B3" w:rsidRDefault="001120B3" w:rsidP="001120B3">
      <w:pPr>
        <w:numPr>
          <w:ilvl w:val="1"/>
          <w:numId w:val="2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 претензии должны быть изложены требования и обстоятельства, на которых они основываются, сумма претензии, обоснованный расчет и акт сверки взаимных расчетов. Претензии в связи с ненадлежащим выполнением Стороной своих договорных обязательств и ответы на претензии должны быть подписаны полномочными лицами (руководителем Исполнителя, либо индивидуальным предпринимателем, если им является Сторона по Договору, либо специальным полномочным лицом).</w:t>
      </w:r>
    </w:p>
    <w:p w14:paraId="2AC6A308" w14:textId="77777777" w:rsidR="001120B3" w:rsidRPr="001120B3" w:rsidRDefault="001120B3" w:rsidP="001120B3">
      <w:pPr>
        <w:numPr>
          <w:ilvl w:val="1"/>
          <w:numId w:val="22"/>
        </w:numPr>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По истечении срока рассмотрения претензии, все споры, разногласия, возникающие в связи с исполнением Договора, а также в случае его изменения или расторжения, подлежат рассмотрению в Арбитражном суде Республики Татарстан.  </w:t>
      </w:r>
    </w:p>
    <w:p w14:paraId="216942B3" w14:textId="77777777" w:rsidR="001120B3" w:rsidRPr="001120B3" w:rsidRDefault="001120B3" w:rsidP="001120B3">
      <w:pPr>
        <w:spacing w:after="0" w:line="276" w:lineRule="auto"/>
        <w:jc w:val="center"/>
        <w:rPr>
          <w:rFonts w:ascii="Times New Roman" w:eastAsia="Calibri" w:hAnsi="Times New Roman" w:cs="Times New Roman"/>
          <w:b/>
        </w:rPr>
      </w:pPr>
    </w:p>
    <w:p w14:paraId="5E3089DE" w14:textId="77777777" w:rsidR="001120B3" w:rsidRPr="001120B3" w:rsidRDefault="001120B3" w:rsidP="001120B3">
      <w:pPr>
        <w:numPr>
          <w:ilvl w:val="0"/>
          <w:numId w:val="23"/>
        </w:numPr>
        <w:spacing w:after="0" w:line="276" w:lineRule="auto"/>
        <w:ind w:left="567" w:hanging="567"/>
        <w:contextualSpacing/>
        <w:rPr>
          <w:rFonts w:ascii="Times New Roman" w:eastAsia="Calibri" w:hAnsi="Times New Roman" w:cs="Times New Roman"/>
          <w:b/>
        </w:rPr>
      </w:pPr>
      <w:r w:rsidRPr="001120B3">
        <w:rPr>
          <w:rFonts w:ascii="Times New Roman" w:eastAsia="Calibri" w:hAnsi="Times New Roman" w:cs="Times New Roman"/>
          <w:b/>
        </w:rPr>
        <w:t>ФОРС - МАЖОРНЫЕ ОБСТОЯТЕЛЬСТВА</w:t>
      </w:r>
    </w:p>
    <w:p w14:paraId="0725F660" w14:textId="77777777" w:rsidR="001120B3" w:rsidRPr="001120B3" w:rsidRDefault="001120B3" w:rsidP="001120B3">
      <w:pPr>
        <w:numPr>
          <w:ilvl w:val="1"/>
          <w:numId w:val="24"/>
        </w:numPr>
        <w:tabs>
          <w:tab w:val="left" w:pos="-567"/>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Стороны освобождаются от ответственности за частичное или полное неисполнение обязательств по Договору, если их неисполнение является следствием обстоятельств непреодолимой силы, возникших после заключения Договора в результате чрезвычайного характера, которые Стороны не могли предвидеть или предотвратить разумными мерами. Наличие обстоятельств непреодолимой силы подтверждается соответствующими документами, изданными компетентными органами.</w:t>
      </w:r>
    </w:p>
    <w:p w14:paraId="5669637E" w14:textId="0E8A17DA" w:rsidR="001120B3" w:rsidRPr="001120B3" w:rsidRDefault="001120B3" w:rsidP="001120B3">
      <w:pPr>
        <w:numPr>
          <w:ilvl w:val="1"/>
          <w:numId w:val="24"/>
        </w:numPr>
        <w:tabs>
          <w:tab w:val="left" w:pos="-567"/>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Случаями непреодолимой силы считаются, в частности, следующие события: наводнение, землетрясение, пожар, иные стихийные бедствия, длительный выход из строя транспорта, телекоммуникаций, информационной системы, энергоресурсов, война, военные действия, вторжение, </w:t>
      </w:r>
      <w:r w:rsidR="00C02D17" w:rsidRPr="00C02D17">
        <w:rPr>
          <w:rFonts w:ascii="Times New Roman" w:eastAsia="Calibri" w:hAnsi="Times New Roman" w:cs="Times New Roman"/>
        </w:rPr>
        <w:t>нападения с применением средств воздушного нападения, беспилотных летательных аппаратов (БПЛА), иных беспилотных воздушных, наземных или морских систем, а также их последствия, включая введение ограничений доступа, эвакуацию персонала, закрытие территорий, объектов и автомобильных дорог, ограничение использования воздушного пространства, нарушение работы транспортной, энергетической и иной инфраструктуры</w:t>
      </w:r>
      <w:r w:rsidR="00C02D17" w:rsidRPr="00C02D17">
        <w:rPr>
          <w:rFonts w:ascii="Times New Roman" w:eastAsia="Calibri" w:hAnsi="Times New Roman" w:cs="Times New Roman"/>
        </w:rPr>
        <w:t xml:space="preserve">, </w:t>
      </w:r>
      <w:r w:rsidRPr="001120B3">
        <w:rPr>
          <w:rFonts w:ascii="Times New Roman" w:eastAsia="Calibri" w:hAnsi="Times New Roman" w:cs="Times New Roman"/>
        </w:rPr>
        <w:t xml:space="preserve">общая военная мобилизация, режим военного положения, гражданская война, революция, военный или иной незаконный захват власти, мятеж, террористический акт, саботаж, пиратство, запрещение импорта, экспроприация, конфискация, реквизиция, национализация, эпизоотия, пандемия, эпидемии, влияющие на исполнение обязательств, национальные и отраслевые забастовки, валютные и торговые ограничения, эмбарго, правовой режим чрезвычайного положения; правовой режим чрезвычайной ситуации; правовой режим военного положения; правовой режим военного времени; правовой режим контртеррористической операции; правовой режим особо опасных объектов, применение экономических санкций в отношении Исполнителя (его Поставщиков, Производителей) или  ее должностных лиц иностранными государствами, акты органов власти и постановлений правительства, введенные в действие, после подписания Договора и имеющие влияние на </w:t>
      </w:r>
      <w:r w:rsidRPr="001120B3">
        <w:rPr>
          <w:rFonts w:ascii="Times New Roman" w:eastAsia="Calibri" w:hAnsi="Times New Roman" w:cs="Times New Roman"/>
        </w:rPr>
        <w:lastRenderedPageBreak/>
        <w:t xml:space="preserve">исполнение обязательств и другие обстоятельства чрезвычайного характера, которые Стороны не могли предвидеть в ходе исполнения Договора. </w:t>
      </w:r>
    </w:p>
    <w:p w14:paraId="241AAF78" w14:textId="77777777" w:rsidR="001120B3" w:rsidRPr="001120B3" w:rsidRDefault="001120B3" w:rsidP="001120B3">
      <w:pPr>
        <w:numPr>
          <w:ilvl w:val="1"/>
          <w:numId w:val="24"/>
        </w:numPr>
        <w:tabs>
          <w:tab w:val="left" w:pos="-567"/>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Сторона, попавшая под воздействие непреодолимой силы, должна в течение 10 (десяти) дней известить другую Сторону в письменном виде о типе и возможной продолжительности действия непреодолимой силы, а также о других обстоятельствах, препятствующих исполнению договорных обязательств.</w:t>
      </w:r>
    </w:p>
    <w:p w14:paraId="2ECA4824" w14:textId="77777777" w:rsidR="001120B3" w:rsidRPr="001120B3" w:rsidRDefault="001120B3" w:rsidP="001120B3">
      <w:pPr>
        <w:numPr>
          <w:ilvl w:val="1"/>
          <w:numId w:val="24"/>
        </w:numPr>
        <w:tabs>
          <w:tab w:val="left" w:pos="-567"/>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Контрагент Стороны, пострадавшей от обстоятельств непреодолимой силы, вправе требовать от нее документального подтверждения фактов, указанных в извещении о наступлении обстоятельств непреодолимой силы.</w:t>
      </w:r>
    </w:p>
    <w:p w14:paraId="213E53BD" w14:textId="77777777" w:rsidR="001120B3" w:rsidRPr="001120B3" w:rsidRDefault="001120B3" w:rsidP="001120B3">
      <w:pPr>
        <w:numPr>
          <w:ilvl w:val="1"/>
          <w:numId w:val="24"/>
        </w:numPr>
        <w:tabs>
          <w:tab w:val="left" w:pos="-567"/>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Не уведомление или несвоевременное уведомление о наступлении обстоятельств непреодолимой силы, равно как и непредставление документов, подтверждающих обстоятельства непреодолимой силы, по запросу другой Стороны лишает Сторону права ссылаться на любое вышеуказанное обстоятельство как на основание, освобождающее от ответственности за неисполнение обязательств по Договору.</w:t>
      </w:r>
    </w:p>
    <w:p w14:paraId="6F1F3826" w14:textId="77777777" w:rsidR="001120B3" w:rsidRPr="001120B3" w:rsidRDefault="001120B3" w:rsidP="001120B3">
      <w:pPr>
        <w:numPr>
          <w:ilvl w:val="1"/>
          <w:numId w:val="24"/>
        </w:numPr>
        <w:tabs>
          <w:tab w:val="left" w:pos="-567"/>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 xml:space="preserve">В период действия обстоятельств непреодолимой силы и иных обстоятельств, освобождающих от ответственности, обязательства Сторон приостанавливаются. Если эти обстоятельства будут длиться более 6 (шести) месяцев, то любая из Сторон вправе расторгнуть Договор в одностороннем порядке.  </w:t>
      </w:r>
    </w:p>
    <w:p w14:paraId="1BB9F661" w14:textId="77777777" w:rsidR="001120B3" w:rsidRPr="001120B3" w:rsidRDefault="001120B3" w:rsidP="001120B3">
      <w:pPr>
        <w:numPr>
          <w:ilvl w:val="1"/>
          <w:numId w:val="24"/>
        </w:numPr>
        <w:tabs>
          <w:tab w:val="left" w:pos="-567"/>
          <w:tab w:val="left" w:pos="284"/>
        </w:tabs>
        <w:spacing w:after="0" w:line="276" w:lineRule="auto"/>
        <w:ind w:left="567" w:hanging="567"/>
        <w:contextualSpacing/>
        <w:jc w:val="both"/>
        <w:rPr>
          <w:rFonts w:ascii="Times New Roman" w:eastAsia="Calibri" w:hAnsi="Times New Roman" w:cs="Times New Roman"/>
        </w:rPr>
      </w:pPr>
      <w:r w:rsidRPr="001120B3">
        <w:rPr>
          <w:rFonts w:ascii="Times New Roman" w:eastAsia="Calibri" w:hAnsi="Times New Roman" w:cs="Times New Roman"/>
        </w:rPr>
        <w:t>В случае, когда невозможность исполнения возникла по обстоятельствам, за которые ни одна из Сторон не отвечает, Заказчик оплачивает в полном объеме Исполнителю стоимость переданных товаров, оказанных услуг, а также все фактически понесенные Исполнителем расходы.</w:t>
      </w:r>
    </w:p>
    <w:p w14:paraId="482DA25B" w14:textId="77777777" w:rsidR="001120B3" w:rsidRPr="001120B3" w:rsidRDefault="001120B3" w:rsidP="001120B3">
      <w:pPr>
        <w:tabs>
          <w:tab w:val="left" w:pos="-567"/>
          <w:tab w:val="left" w:pos="0"/>
        </w:tabs>
        <w:spacing w:after="0" w:line="276" w:lineRule="auto"/>
        <w:ind w:left="567" w:hanging="567"/>
        <w:jc w:val="both"/>
        <w:rPr>
          <w:rFonts w:ascii="Times New Roman" w:eastAsia="Calibri" w:hAnsi="Times New Roman" w:cs="Times New Roman"/>
        </w:rPr>
      </w:pPr>
      <w:r w:rsidRPr="001120B3">
        <w:rPr>
          <w:rFonts w:ascii="Times New Roman" w:eastAsia="Calibri" w:hAnsi="Times New Roman" w:cs="Times New Roman"/>
        </w:rPr>
        <w:tab/>
      </w:r>
      <w:r w:rsidRPr="001120B3">
        <w:rPr>
          <w:rFonts w:ascii="Times New Roman" w:eastAsia="Calibri" w:hAnsi="Times New Roman" w:cs="Times New Roman"/>
        </w:rPr>
        <w:tab/>
      </w:r>
    </w:p>
    <w:p w14:paraId="19BA62F7" w14:textId="77777777" w:rsidR="001120B3" w:rsidRPr="001120B3" w:rsidRDefault="001120B3" w:rsidP="001120B3">
      <w:pPr>
        <w:tabs>
          <w:tab w:val="left" w:pos="0"/>
        </w:tabs>
        <w:spacing w:after="0" w:line="276" w:lineRule="auto"/>
        <w:ind w:left="567" w:hanging="567"/>
        <w:jc w:val="both"/>
        <w:rPr>
          <w:rFonts w:ascii="Times New Roman" w:eastAsia="Calibri" w:hAnsi="Times New Roman" w:cs="Times New Roman"/>
          <w:b/>
          <w:bCs/>
          <w:color w:val="000000"/>
          <w:lang w:eastAsia="ar-SA"/>
        </w:rPr>
      </w:pPr>
      <w:r w:rsidRPr="001120B3">
        <w:rPr>
          <w:rFonts w:ascii="Times New Roman" w:eastAsia="Calibri" w:hAnsi="Times New Roman" w:cs="Times New Roman"/>
          <w:b/>
          <w:bCs/>
        </w:rPr>
        <w:t>9.</w:t>
      </w:r>
      <w:r w:rsidRPr="001120B3">
        <w:rPr>
          <w:rFonts w:ascii="Times New Roman" w:eastAsia="Calibri" w:hAnsi="Times New Roman" w:cs="Times New Roman"/>
        </w:rPr>
        <w:t xml:space="preserve">  </w:t>
      </w:r>
      <w:r w:rsidRPr="001120B3">
        <w:rPr>
          <w:rFonts w:ascii="Times New Roman" w:eastAsia="Calibri" w:hAnsi="Times New Roman" w:cs="Times New Roman"/>
          <w:b/>
          <w:bCs/>
          <w:color w:val="000000"/>
          <w:lang w:eastAsia="ar-SA"/>
        </w:rPr>
        <w:t xml:space="preserve">     ОГОВОРКА О ЗАЩИТЕ ПЕРСОНАЛЬНЫХ ДАННЫХ</w:t>
      </w:r>
    </w:p>
    <w:p w14:paraId="1E735268" w14:textId="6AA3C24B" w:rsidR="001120B3" w:rsidRPr="001120B3" w:rsidRDefault="001120B3" w:rsidP="001120B3">
      <w:pPr>
        <w:spacing w:line="276" w:lineRule="auto"/>
        <w:ind w:left="567" w:hanging="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9.1. </w:t>
      </w:r>
      <w:r w:rsidRPr="001120B3">
        <w:rPr>
          <w:rFonts w:ascii="Times New Roman" w:eastAsia="Times New Roman" w:hAnsi="Times New Roman" w:cs="Times New Roman"/>
          <w:lang w:eastAsia="ru-RU"/>
        </w:rPr>
        <w:tab/>
        <w:t xml:space="preserve">Стороны являются самостоятельно действующими операторами персональных данных, обрабатываемых в рамках исполнения обязательств, предусмотренных </w:t>
      </w:r>
      <w:r>
        <w:rPr>
          <w:rFonts w:ascii="Times New Roman" w:eastAsia="Times New Roman" w:hAnsi="Times New Roman" w:cs="Times New Roman"/>
          <w:lang w:eastAsia="ru-RU"/>
        </w:rPr>
        <w:t>Д</w:t>
      </w:r>
      <w:r w:rsidRPr="001120B3">
        <w:rPr>
          <w:rFonts w:ascii="Times New Roman" w:eastAsia="Times New Roman" w:hAnsi="Times New Roman" w:cs="Times New Roman"/>
          <w:lang w:eastAsia="ru-RU"/>
        </w:rPr>
        <w:t xml:space="preserve">оговором, и определяют цели и порядок передачи персональных данных другой стороне, если иное прямо не указано в соглашении о поручении на обработку персональных данных, которое может заключаться сторонами в отношении отдельных случаев обработки персональных данных. </w:t>
      </w:r>
    </w:p>
    <w:p w14:paraId="492D2DDB" w14:textId="6A884B4B" w:rsidR="001120B3" w:rsidRPr="001120B3" w:rsidRDefault="001120B3" w:rsidP="001120B3">
      <w:pPr>
        <w:spacing w:line="276" w:lineRule="auto"/>
        <w:ind w:left="567" w:hanging="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9.2.  Стороны обязуются не предоставлять другой стороне персональные данные, если только использование таких персональных данных не требуется для исполнения обязательств по </w:t>
      </w:r>
      <w:r>
        <w:rPr>
          <w:rFonts w:ascii="Times New Roman" w:eastAsia="Times New Roman" w:hAnsi="Times New Roman" w:cs="Times New Roman"/>
          <w:lang w:eastAsia="ru-RU"/>
        </w:rPr>
        <w:t>Д</w:t>
      </w:r>
      <w:r w:rsidRPr="001120B3">
        <w:rPr>
          <w:rFonts w:ascii="Times New Roman" w:eastAsia="Times New Roman" w:hAnsi="Times New Roman" w:cs="Times New Roman"/>
          <w:lang w:eastAsia="ru-RU"/>
        </w:rPr>
        <w:t>оговору.</w:t>
      </w:r>
    </w:p>
    <w:p w14:paraId="65450EBC" w14:textId="75F7D677" w:rsidR="001120B3" w:rsidRPr="001120B3" w:rsidRDefault="001120B3" w:rsidP="001120B3">
      <w:pPr>
        <w:spacing w:line="276" w:lineRule="auto"/>
        <w:ind w:left="567" w:hanging="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9.3.  </w:t>
      </w:r>
      <w:r w:rsidRPr="001120B3">
        <w:rPr>
          <w:rFonts w:ascii="Times New Roman" w:eastAsia="Times New Roman" w:hAnsi="Times New Roman" w:cs="Times New Roman"/>
          <w:lang w:eastAsia="ru-RU"/>
        </w:rPr>
        <w:tab/>
        <w:t xml:space="preserve">Стороны подтверждают, что до передачи персональных данных предприняли все действия, предусмотренные применимым законодательством о защите данных, для обеспечения соблюдения прав лиц, чьи персональные данные сторона передает другой стороне, в том числе получили от указанных лиц согласие на передачу другой стороне и обработку персональных данных другой стороной на условиях, изложенных в </w:t>
      </w:r>
      <w:r>
        <w:rPr>
          <w:rFonts w:ascii="Times New Roman" w:eastAsia="Times New Roman" w:hAnsi="Times New Roman" w:cs="Times New Roman"/>
          <w:lang w:eastAsia="ru-RU"/>
        </w:rPr>
        <w:t>Д</w:t>
      </w:r>
      <w:r w:rsidRPr="001120B3">
        <w:rPr>
          <w:rFonts w:ascii="Times New Roman" w:eastAsia="Times New Roman" w:hAnsi="Times New Roman" w:cs="Times New Roman"/>
          <w:lang w:eastAsia="ru-RU"/>
        </w:rPr>
        <w:t>оговоре.</w:t>
      </w:r>
    </w:p>
    <w:p w14:paraId="25533CE2" w14:textId="77777777" w:rsidR="001120B3" w:rsidRPr="001120B3" w:rsidRDefault="001120B3" w:rsidP="001120B3">
      <w:pPr>
        <w:spacing w:line="276" w:lineRule="auto"/>
        <w:ind w:left="567" w:hanging="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9.4. </w:t>
      </w:r>
      <w:r w:rsidRPr="001120B3">
        <w:rPr>
          <w:rFonts w:ascii="Times New Roman" w:eastAsia="Times New Roman" w:hAnsi="Times New Roman" w:cs="Times New Roman"/>
          <w:lang w:eastAsia="ru-RU"/>
        </w:rPr>
        <w:tab/>
        <w:t>Стороны будут обрабатывать получаемые от другой стороны персональные данные с использованием средств автоматизации или без использования таких средств в любой из следующих целей:</w:t>
      </w:r>
    </w:p>
    <w:p w14:paraId="055363E0" w14:textId="4861DF14" w:rsidR="001120B3" w:rsidRPr="001120B3" w:rsidRDefault="001120B3" w:rsidP="001120B3">
      <w:pPr>
        <w:spacing w:line="276" w:lineRule="auto"/>
        <w:ind w:left="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 (i) исполнение </w:t>
      </w:r>
      <w:r>
        <w:rPr>
          <w:rFonts w:ascii="Times New Roman" w:eastAsia="Times New Roman" w:hAnsi="Times New Roman" w:cs="Times New Roman"/>
          <w:lang w:eastAsia="ru-RU"/>
        </w:rPr>
        <w:t>Д</w:t>
      </w:r>
      <w:r w:rsidRPr="001120B3">
        <w:rPr>
          <w:rFonts w:ascii="Times New Roman" w:eastAsia="Times New Roman" w:hAnsi="Times New Roman" w:cs="Times New Roman"/>
          <w:lang w:eastAsia="ru-RU"/>
        </w:rPr>
        <w:t>оговора и подтверждение его исполнения, (ii) внутреннее администрирование, в том числе с использованием IT-систем, (iii) управление рисками, связанными с и/или                                   вытекающими из исполнения договора, отношениями и порядком приемки и сотрудничества между сторонами.</w:t>
      </w:r>
    </w:p>
    <w:p w14:paraId="6B2B3D92" w14:textId="77777777" w:rsidR="001120B3" w:rsidRPr="001120B3" w:rsidRDefault="001120B3" w:rsidP="001120B3">
      <w:pPr>
        <w:spacing w:line="276" w:lineRule="auto"/>
        <w:ind w:left="567" w:hanging="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9.5. </w:t>
      </w:r>
      <w:r w:rsidRPr="001120B3">
        <w:rPr>
          <w:rFonts w:ascii="Times New Roman" w:eastAsia="Times New Roman" w:hAnsi="Times New Roman" w:cs="Times New Roman"/>
          <w:lang w:eastAsia="ru-RU"/>
        </w:rPr>
        <w:tab/>
        <w:t>Стороны вправе совершать действия (операции) с персональными данными способами, предусмотренными применимым законодательством о защите данных и в объёме, необходимом для достижения соответствующей цели обработки персональных данных.</w:t>
      </w:r>
    </w:p>
    <w:p w14:paraId="74E608E4" w14:textId="77777777" w:rsidR="001120B3" w:rsidRPr="001120B3" w:rsidRDefault="001120B3" w:rsidP="001120B3">
      <w:pPr>
        <w:spacing w:line="276" w:lineRule="auto"/>
        <w:ind w:left="567" w:hanging="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9.6. </w:t>
      </w:r>
      <w:r w:rsidRPr="001120B3">
        <w:rPr>
          <w:rFonts w:ascii="Times New Roman" w:eastAsia="Times New Roman" w:hAnsi="Times New Roman" w:cs="Times New Roman"/>
          <w:lang w:eastAsia="ru-RU"/>
        </w:rPr>
        <w:tab/>
        <w:t xml:space="preserve">Для реализации любой из целей, перечисленных выше, Стороны могут передавать предоставленные персональные данные: своим аффилированным лицам и российским </w:t>
      </w:r>
      <w:r w:rsidRPr="001120B3">
        <w:rPr>
          <w:rFonts w:ascii="Times New Roman" w:eastAsia="Times New Roman" w:hAnsi="Times New Roman" w:cs="Times New Roman"/>
          <w:lang w:eastAsia="ru-RU"/>
        </w:rPr>
        <w:lastRenderedPageBreak/>
        <w:t xml:space="preserve">юридическим лицам, субподрядчикам и поставщикам услуг (например, поставщикам услуг в сфере ИТ, архивных услуг и т.д.). </w:t>
      </w:r>
    </w:p>
    <w:p w14:paraId="37F00099" w14:textId="41476C32" w:rsidR="001120B3" w:rsidRPr="001120B3" w:rsidRDefault="001120B3" w:rsidP="001120B3">
      <w:pPr>
        <w:spacing w:line="276" w:lineRule="auto"/>
        <w:ind w:left="567" w:hanging="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9.7. </w:t>
      </w:r>
      <w:r w:rsidRPr="001120B3">
        <w:rPr>
          <w:rFonts w:ascii="Times New Roman" w:eastAsia="Times New Roman" w:hAnsi="Times New Roman" w:cs="Times New Roman"/>
          <w:lang w:eastAsia="ru-RU"/>
        </w:rPr>
        <w:tab/>
        <w:t xml:space="preserve">Сторона, передающая персональные данные, несет ответственность за правомерность и достоверность персональных данных, предоставляемых другой стороне в целях исполнения </w:t>
      </w:r>
      <w:r>
        <w:rPr>
          <w:rFonts w:ascii="Times New Roman" w:eastAsia="Times New Roman" w:hAnsi="Times New Roman" w:cs="Times New Roman"/>
          <w:lang w:eastAsia="ru-RU"/>
        </w:rPr>
        <w:t>Д</w:t>
      </w:r>
      <w:r w:rsidRPr="001120B3">
        <w:rPr>
          <w:rFonts w:ascii="Times New Roman" w:eastAsia="Times New Roman" w:hAnsi="Times New Roman" w:cs="Times New Roman"/>
          <w:lang w:eastAsia="ru-RU"/>
        </w:rPr>
        <w:t>оговора, в порядке, предусмотренном применимым законодательством о защите данных.</w:t>
      </w:r>
    </w:p>
    <w:p w14:paraId="0D53CB78" w14:textId="28F29CE2" w:rsidR="001120B3" w:rsidRDefault="001120B3" w:rsidP="001120B3">
      <w:pPr>
        <w:spacing w:line="276" w:lineRule="auto"/>
        <w:ind w:left="567"/>
        <w:contextualSpacing/>
        <w:jc w:val="both"/>
        <w:rPr>
          <w:rFonts w:ascii="Times New Roman" w:eastAsia="Times New Roman" w:hAnsi="Times New Roman" w:cs="Times New Roman"/>
          <w:lang w:eastAsia="ru-RU"/>
        </w:rPr>
      </w:pPr>
      <w:r w:rsidRPr="001120B3">
        <w:rPr>
          <w:rFonts w:ascii="Times New Roman" w:eastAsia="Times New Roman" w:hAnsi="Times New Roman" w:cs="Times New Roman"/>
          <w:lang w:eastAsia="ru-RU"/>
        </w:rPr>
        <w:t xml:space="preserve">Стороны обеспечивают конфиденциальность полученных в рамках </w:t>
      </w:r>
      <w:r>
        <w:rPr>
          <w:rFonts w:ascii="Times New Roman" w:eastAsia="Times New Roman" w:hAnsi="Times New Roman" w:cs="Times New Roman"/>
          <w:lang w:eastAsia="ru-RU"/>
        </w:rPr>
        <w:t>Д</w:t>
      </w:r>
      <w:r w:rsidRPr="001120B3">
        <w:rPr>
          <w:rFonts w:ascii="Times New Roman" w:eastAsia="Times New Roman" w:hAnsi="Times New Roman" w:cs="Times New Roman"/>
          <w:lang w:eastAsia="ru-RU"/>
        </w:rPr>
        <w:t>оговора персональных данных, соблюдение требований к обработке персональных данных, установленных применимым законодательством о защите данных, и несут ответственность за принятие всех необходимых правовых, организационных и технических мер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с такими данными.</w:t>
      </w:r>
    </w:p>
    <w:p w14:paraId="7E79612A" w14:textId="77777777" w:rsidR="001120B3" w:rsidRPr="001120B3" w:rsidRDefault="001120B3" w:rsidP="001120B3">
      <w:pPr>
        <w:spacing w:line="276" w:lineRule="auto"/>
        <w:ind w:left="567"/>
        <w:contextualSpacing/>
        <w:jc w:val="both"/>
        <w:rPr>
          <w:rFonts w:ascii="Calibri" w:eastAsia="Calibri" w:hAnsi="Calibri" w:cs="Times New Roman"/>
          <w:color w:val="000000"/>
          <w:shd w:val="clear" w:color="auto" w:fill="FFFFFF"/>
          <w:lang w:eastAsia="ar-SA"/>
        </w:rPr>
      </w:pPr>
    </w:p>
    <w:p w14:paraId="62B184EC" w14:textId="77777777" w:rsidR="001120B3" w:rsidRPr="001120B3" w:rsidRDefault="001120B3" w:rsidP="001120B3">
      <w:pPr>
        <w:spacing w:after="0" w:line="276" w:lineRule="auto"/>
        <w:jc w:val="both"/>
        <w:rPr>
          <w:rFonts w:ascii="Times New Roman" w:eastAsia="Calibri" w:hAnsi="Times New Roman" w:cs="Times New Roman"/>
          <w:b/>
          <w:spacing w:val="-4"/>
        </w:rPr>
      </w:pPr>
      <w:r w:rsidRPr="001120B3">
        <w:rPr>
          <w:rFonts w:ascii="Times New Roman" w:eastAsia="Calibri" w:hAnsi="Times New Roman" w:cs="Times New Roman"/>
          <w:b/>
          <w:spacing w:val="-4"/>
        </w:rPr>
        <w:t>10.      КОНФИДЕНЦИАЛЬНАЯ ИНФОРМАЦИЯ</w:t>
      </w:r>
    </w:p>
    <w:p w14:paraId="4F4532C4" w14:textId="77777777" w:rsidR="001120B3" w:rsidRPr="001120B3" w:rsidRDefault="001120B3" w:rsidP="001120B3">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10.1.  Информация в документах и любой переписке Сторон по Договору, включающая объемы, цены, порядок ценообразования, ценовую политику, технические характеристики и/или технические задания, сроки исполнения обязательств, порядок и условия оплаты, оформляемая и/или передаваемая одной Стороной другой Стороне для исполнения последней своих обязательств по Договору, а также сведения, касающиеся предмета Договора, хода его исполнения и достигнутых результатов признается Сторонами конфиденциальной информацией, независимо от того, на каких носителях она содержится и в какой форме она выражена, кроме информации и документов, предоставляемых одной Стороной другой Стороне, подтверждающих качество Товара, а также инструкций и правил эксплуатации.</w:t>
      </w:r>
    </w:p>
    <w:p w14:paraId="2CB96BA9" w14:textId="77777777" w:rsidR="001120B3" w:rsidRPr="001120B3" w:rsidRDefault="001120B3" w:rsidP="001120B3">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 xml:space="preserve">10.2.  </w:t>
      </w:r>
      <w:r w:rsidRPr="001120B3">
        <w:rPr>
          <w:rFonts w:ascii="Times New Roman" w:eastAsia="Calibri" w:hAnsi="Times New Roman" w:cs="Times New Roman"/>
          <w:spacing w:val="-4"/>
        </w:rPr>
        <w:tab/>
        <w:t>Стороны обязуются не раскрывать конфиденциальную информацию каким-либо третьим лицам без предварительного письменного согласия другой Стороны, за исключением случаев, предусмотренных настоящим Разделом. Режим конфиденциальности устанавливается в течение срока действия Договора, а также в течение 5 (пяти) лет с даты его прекращения независимо от оснований такого прекращения.</w:t>
      </w:r>
    </w:p>
    <w:p w14:paraId="6063FFCB" w14:textId="77777777" w:rsidR="001120B3" w:rsidRPr="001120B3" w:rsidRDefault="001120B3" w:rsidP="001120B3">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10.3.   Информация не является конфиденциальной, если она:</w:t>
      </w:r>
    </w:p>
    <w:p w14:paraId="775900EF" w14:textId="77777777" w:rsidR="001120B3" w:rsidRPr="001120B3" w:rsidRDefault="001120B3" w:rsidP="001120B3">
      <w:pPr>
        <w:numPr>
          <w:ilvl w:val="0"/>
          <w:numId w:val="25"/>
        </w:num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является общедоступной, то есть:</w:t>
      </w:r>
    </w:p>
    <w:p w14:paraId="2C85CA22" w14:textId="77777777" w:rsidR="001120B3" w:rsidRPr="001120B3" w:rsidRDefault="001120B3" w:rsidP="001120B3">
      <w:pPr>
        <w:numPr>
          <w:ilvl w:val="0"/>
          <w:numId w:val="26"/>
        </w:num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к информации есть доступ в силу требований законодательства Российской Федерации;</w:t>
      </w:r>
    </w:p>
    <w:p w14:paraId="23A85731" w14:textId="77777777" w:rsidR="001120B3" w:rsidRPr="001120B3" w:rsidRDefault="001120B3" w:rsidP="001120B3">
      <w:pPr>
        <w:numPr>
          <w:ilvl w:val="0"/>
          <w:numId w:val="26"/>
        </w:num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информация является публично известной или становится таковой в результате совместных действий или решений Сторон, передавших информацию;</w:t>
      </w:r>
    </w:p>
    <w:p w14:paraId="0C25A84E" w14:textId="77777777" w:rsidR="001120B3" w:rsidRPr="001120B3" w:rsidRDefault="001120B3" w:rsidP="001120B3">
      <w:pPr>
        <w:numPr>
          <w:ilvl w:val="0"/>
          <w:numId w:val="25"/>
        </w:num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была известна на законных основаниях другой Стороне до момента вступления в силу Договора. При этом на использование информации не распространялись какие-либо ограничения. Факт известности информации должен подтверждаться документами или иными доказательствами;</w:t>
      </w:r>
    </w:p>
    <w:p w14:paraId="1BB65FFA" w14:textId="77777777" w:rsidR="001120B3" w:rsidRPr="001120B3" w:rsidRDefault="001120B3" w:rsidP="001120B3">
      <w:pPr>
        <w:numPr>
          <w:ilvl w:val="0"/>
          <w:numId w:val="25"/>
        </w:num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была получена другой Стороной от третьих лиц, которые не были связаны обязательством о неразглашении этой информации со Стороной, передавшей информацию. Факт получения информации от третьих лиц должен подтверждаться документами или иными доказательствами.</w:t>
      </w:r>
    </w:p>
    <w:p w14:paraId="3E8CB0AB" w14:textId="77777777" w:rsidR="001120B3" w:rsidRPr="001120B3" w:rsidRDefault="001120B3" w:rsidP="001120B3">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10.4.</w:t>
      </w:r>
      <w:r w:rsidRPr="001120B3">
        <w:rPr>
          <w:rFonts w:ascii="Times New Roman" w:eastAsia="Calibri" w:hAnsi="Times New Roman" w:cs="Times New Roman"/>
          <w:spacing w:val="-4"/>
        </w:rPr>
        <w:tab/>
        <w:t>Каждая Сторона обязана проинформировать своих сотрудников, которым информация раскрывается в связи с исполнением ими своих трудовых обязанностей, об обязанностях, возникающих у Стороны по Договору, и провести необходимое информирование таких сотрудников способам обеспечения конфиденциальности информации.</w:t>
      </w:r>
    </w:p>
    <w:p w14:paraId="36626876" w14:textId="77777777" w:rsidR="001120B3" w:rsidRPr="001120B3" w:rsidRDefault="001120B3" w:rsidP="001120B3">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10.5. В случае разглашения конфиденциальной информации Сторона, допустившая разглашение информации, обязана возместить другой Стороне любые убытки, понесенные в связи с утерей и/или раскрытием конфиденциальной информации.</w:t>
      </w:r>
    </w:p>
    <w:p w14:paraId="784E569F" w14:textId="11918B03" w:rsidR="001120B3" w:rsidRPr="001120B3" w:rsidRDefault="001120B3" w:rsidP="001120B3">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 xml:space="preserve">10.6.  </w:t>
      </w:r>
      <w:r>
        <w:rPr>
          <w:rFonts w:ascii="Times New Roman" w:eastAsia="Calibri" w:hAnsi="Times New Roman" w:cs="Times New Roman"/>
          <w:spacing w:val="-4"/>
        </w:rPr>
        <w:t xml:space="preserve"> </w:t>
      </w:r>
      <w:r w:rsidRPr="001120B3">
        <w:rPr>
          <w:rFonts w:ascii="Times New Roman" w:eastAsia="Calibri" w:hAnsi="Times New Roman" w:cs="Times New Roman"/>
          <w:spacing w:val="-4"/>
        </w:rPr>
        <w:t>Сторона вправе раскрывать конфиденциальную информацию без согласия и уведомления другой Стороны в следующих случаях:</w:t>
      </w:r>
    </w:p>
    <w:p w14:paraId="705E1735" w14:textId="77777777" w:rsidR="001120B3" w:rsidRPr="001120B3" w:rsidRDefault="001120B3" w:rsidP="001120B3">
      <w:pPr>
        <w:numPr>
          <w:ilvl w:val="0"/>
          <w:numId w:val="27"/>
        </w:num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lastRenderedPageBreak/>
        <w:t>своим сотрудникам, сотрудникам аффилированных компаний, в той мере, в которой она им необходима, аудиторам, консультантам, агентам, представителям, рейтинговым агентствам, финансовым учреждениям, иным юридическим лицам в рамках договоренностей с которыми, на Сторону и/или ее аффилированных лиц возложена обязанность по раскрытию такой информации, а также в целях осуществления прав и исполнения обязательств по Договору, при условии наличия обязательств по сохранению её конфиденциальности на условиях не менее строгих, чем предусмотрено настоящим Разделом;</w:t>
      </w:r>
    </w:p>
    <w:p w14:paraId="64AD396C" w14:textId="77777777" w:rsidR="001120B3" w:rsidRPr="001120B3" w:rsidRDefault="001120B3" w:rsidP="001120B3">
      <w:pPr>
        <w:numPr>
          <w:ilvl w:val="0"/>
          <w:numId w:val="27"/>
        </w:num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когда такое раскрытие необходимо в целях предоставления информации государственным органам, для получения любого разрешения/согласия государственного органа, связанного с исполнением Договора, либо в случае, когда такое раскрытие конфиденциальной информации осуществляется в соответствии с запросами государственных органов.</w:t>
      </w:r>
    </w:p>
    <w:p w14:paraId="6480D719" w14:textId="77777777" w:rsidR="001120B3" w:rsidRPr="001120B3" w:rsidRDefault="001120B3" w:rsidP="001120B3">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10.7.   Стороны обязуются обеспечить конфиденциальность и безопасность получаемой, передаваемой и хранимой информации, подпадающей в соответствии с законодательством РФ под определение «персональные данные», а также обеспечить безопасность такой информации при её обработке.</w:t>
      </w:r>
    </w:p>
    <w:p w14:paraId="3DC8C561" w14:textId="77777777" w:rsidR="001120B3" w:rsidRPr="001120B3" w:rsidRDefault="001120B3" w:rsidP="001120B3">
      <w:pPr>
        <w:spacing w:after="0" w:line="276" w:lineRule="auto"/>
        <w:ind w:left="567" w:hanging="567"/>
        <w:jc w:val="both"/>
        <w:rPr>
          <w:rFonts w:ascii="Times New Roman" w:eastAsia="Calibri" w:hAnsi="Times New Roman" w:cs="Times New Roman"/>
          <w:spacing w:val="-4"/>
        </w:rPr>
      </w:pPr>
      <w:r w:rsidRPr="001120B3">
        <w:rPr>
          <w:rFonts w:ascii="Times New Roman" w:eastAsia="Calibri" w:hAnsi="Times New Roman" w:cs="Times New Roman"/>
          <w:spacing w:val="-4"/>
        </w:rPr>
        <w:t xml:space="preserve">10.8. </w:t>
      </w:r>
      <w:r w:rsidRPr="001120B3">
        <w:rPr>
          <w:rFonts w:ascii="Times New Roman" w:eastAsia="Calibri" w:hAnsi="Times New Roman" w:cs="Times New Roman"/>
          <w:spacing w:val="-4"/>
        </w:rPr>
        <w:tab/>
        <w:t>Вопросы соблюдения режима конфиденциальности в отношении информации, составляющей коммерческую тайну каждой из Сторон, регулируются отдельным соглашением о конфиденциальности, которое, в случае необходимости его заключения, будет являться неотъемлемой частью Договора.</w:t>
      </w:r>
    </w:p>
    <w:p w14:paraId="5A48F846" w14:textId="77777777" w:rsidR="001120B3" w:rsidRPr="001120B3" w:rsidRDefault="001120B3" w:rsidP="001120B3">
      <w:pPr>
        <w:spacing w:after="0" w:line="276" w:lineRule="auto"/>
        <w:ind w:left="567" w:hanging="567"/>
        <w:jc w:val="both"/>
        <w:rPr>
          <w:rFonts w:ascii="Times New Roman" w:eastAsia="Calibri" w:hAnsi="Times New Roman" w:cs="Times New Roman"/>
          <w:spacing w:val="-4"/>
        </w:rPr>
      </w:pPr>
    </w:p>
    <w:p w14:paraId="3C696DB2" w14:textId="77777777" w:rsidR="001120B3" w:rsidRPr="001120B3" w:rsidRDefault="001120B3" w:rsidP="001120B3">
      <w:pPr>
        <w:spacing w:after="0" w:line="276" w:lineRule="auto"/>
        <w:ind w:left="142" w:hanging="142"/>
        <w:contextualSpacing/>
        <w:jc w:val="both"/>
        <w:rPr>
          <w:rFonts w:ascii="Times New Roman" w:eastAsia="Calibri" w:hAnsi="Times New Roman" w:cs="Times New Roman"/>
          <w:b/>
          <w:bCs/>
          <w:color w:val="000000"/>
          <w:lang w:eastAsia="ar-SA"/>
        </w:rPr>
      </w:pPr>
      <w:r w:rsidRPr="001120B3">
        <w:rPr>
          <w:rFonts w:ascii="Times New Roman" w:eastAsia="Calibri" w:hAnsi="Times New Roman" w:cs="Times New Roman"/>
          <w:b/>
          <w:bCs/>
          <w:color w:val="000000"/>
          <w:lang w:eastAsia="ar-SA"/>
        </w:rPr>
        <w:t>11.     ПОРЯДОК ОБМЕНА КОРРЕСПОНДЕНЦИЕЙ (ДОКУМЕНТАМИ), ЭДО</w:t>
      </w:r>
    </w:p>
    <w:p w14:paraId="33A21E75" w14:textId="77777777" w:rsidR="001120B3" w:rsidRPr="001120B3" w:rsidRDefault="001120B3" w:rsidP="001120B3">
      <w:pPr>
        <w:widowControl w:val="0"/>
        <w:suppressAutoHyphens/>
        <w:spacing w:after="0" w:line="276" w:lineRule="auto"/>
        <w:ind w:left="567" w:hanging="567"/>
        <w:jc w:val="both"/>
        <w:rPr>
          <w:rFonts w:ascii="Times New Roman" w:eastAsia="Calibri" w:hAnsi="Times New Roman" w:cs="Times New Roman"/>
          <w:color w:val="000000"/>
          <w:lang w:eastAsia="ar-SA"/>
        </w:rPr>
      </w:pPr>
      <w:r w:rsidRPr="001120B3">
        <w:rPr>
          <w:rFonts w:ascii="Times New Roman" w:eastAsia="Calibri" w:hAnsi="Times New Roman" w:cs="Times New Roman"/>
          <w:color w:val="000000"/>
          <w:lang w:eastAsia="ar-SA"/>
        </w:rPr>
        <w:t xml:space="preserve">11.1. </w:t>
      </w:r>
      <w:r w:rsidRPr="001120B3">
        <w:rPr>
          <w:rFonts w:ascii="Times New Roman" w:eastAsia="Calibri" w:hAnsi="Times New Roman" w:cs="Times New Roman"/>
          <w:color w:val="000000"/>
          <w:lang w:eastAsia="ar-SA"/>
        </w:rPr>
        <w:tab/>
        <w:t xml:space="preserve">Стороны согласны принимать электронные документы, переданные через систему электронного документооборота (далее - Система ЭДО) и подписанные усиленной квалифицированной электронной подписью (далее – УКЭП). </w:t>
      </w:r>
    </w:p>
    <w:p w14:paraId="6D772B58" w14:textId="41F7B4DE" w:rsidR="001120B3" w:rsidRPr="001120B3" w:rsidRDefault="001120B3" w:rsidP="001120B3">
      <w:pPr>
        <w:widowControl w:val="0"/>
        <w:tabs>
          <w:tab w:val="left" w:pos="284"/>
        </w:tabs>
        <w:suppressAutoHyphens/>
        <w:spacing w:after="0" w:line="276" w:lineRule="auto"/>
        <w:ind w:left="567" w:hanging="567"/>
        <w:jc w:val="both"/>
        <w:rPr>
          <w:rFonts w:ascii="Times New Roman" w:eastAsia="Calibri" w:hAnsi="Times New Roman" w:cs="Times New Roman"/>
          <w:color w:val="000000"/>
          <w:lang w:eastAsia="ar-SA"/>
        </w:rPr>
      </w:pPr>
      <w:r w:rsidRPr="001120B3">
        <w:rPr>
          <w:rFonts w:ascii="Times New Roman" w:eastAsia="Calibri" w:hAnsi="Times New Roman" w:cs="Times New Roman"/>
          <w:color w:val="000000"/>
          <w:lang w:eastAsia="ar-SA"/>
        </w:rPr>
        <w:t>11.2.</w:t>
      </w:r>
      <w:r>
        <w:rPr>
          <w:rFonts w:ascii="Times New Roman" w:eastAsia="Calibri" w:hAnsi="Times New Roman" w:cs="Times New Roman"/>
          <w:color w:val="000000"/>
          <w:lang w:eastAsia="ar-SA"/>
        </w:rPr>
        <w:t xml:space="preserve"> </w:t>
      </w:r>
      <w:r w:rsidRPr="001120B3">
        <w:rPr>
          <w:rFonts w:ascii="Times New Roman" w:eastAsia="Calibri" w:hAnsi="Times New Roman" w:cs="Times New Roman"/>
          <w:color w:val="000000"/>
          <w:lang w:eastAsia="ar-SA"/>
        </w:rPr>
        <w:t>Электронный обмен первичными документами, подписанными усиленной квалифицированной электронной подписью, по телекоммуникационным каналам связи в системе ЭДО распространяется только на следующие документы: договоры, соглашения, дополнительные соглашения, Универсальные передаточные документы (УПД), Счета, Акты приема-передачи, Счета-фактуры, корректировочные счета-фактуры, универсальные корректировочные документы (УКД), Акты сверок взаиморасчетов, транспортные накладные, Акты по форме ТОРГ-2, передаточные акты МХ-1 и МХ-2, уведомления; уведомления о корректировке,  рекламации-уведомления о корректировке количества \ цен; уведомления об изменении цен и \ или количества, уведомления об уступке прав требований,  Претензии в рамках досудебного урегулирования спора по Договору, Ответы на претензии.</w:t>
      </w:r>
    </w:p>
    <w:p w14:paraId="0FC6BBB1" w14:textId="77777777" w:rsidR="001120B3" w:rsidRPr="001120B3" w:rsidRDefault="001120B3" w:rsidP="001120B3">
      <w:pPr>
        <w:widowControl w:val="0"/>
        <w:suppressAutoHyphens/>
        <w:spacing w:line="276" w:lineRule="auto"/>
        <w:ind w:left="567" w:hanging="567"/>
        <w:contextualSpacing/>
        <w:jc w:val="both"/>
        <w:rPr>
          <w:rFonts w:ascii="Times New Roman" w:eastAsia="Calibri" w:hAnsi="Times New Roman" w:cs="Times New Roman"/>
          <w:color w:val="000000"/>
          <w:lang w:eastAsia="ar-SA"/>
        </w:rPr>
      </w:pPr>
      <w:r w:rsidRPr="001120B3">
        <w:rPr>
          <w:rFonts w:ascii="Times New Roman" w:eastAsia="Calibri" w:hAnsi="Times New Roman" w:cs="Times New Roman"/>
          <w:color w:val="000000"/>
          <w:lang w:eastAsia="ar-SA"/>
        </w:rPr>
        <w:t xml:space="preserve">11.3. </w:t>
      </w:r>
      <w:r w:rsidRPr="001120B3">
        <w:rPr>
          <w:rFonts w:ascii="Times New Roman" w:eastAsia="Calibri" w:hAnsi="Times New Roman" w:cs="Times New Roman"/>
          <w:color w:val="000000"/>
          <w:lang w:eastAsia="ar-SA"/>
        </w:rPr>
        <w:tab/>
        <w:t>Стороны признают, что переданные через Систему ЭДО и подписанные УКЭП документы признаются равнозначными документам на бумажных носителях информации, подписанным собственноручной подписью и печатью.</w:t>
      </w:r>
    </w:p>
    <w:p w14:paraId="561B3E5B" w14:textId="76AE2D7C" w:rsidR="001120B3" w:rsidRPr="001120B3" w:rsidRDefault="001120B3" w:rsidP="001120B3">
      <w:pPr>
        <w:widowControl w:val="0"/>
        <w:suppressAutoHyphens/>
        <w:spacing w:line="276" w:lineRule="auto"/>
        <w:ind w:left="567" w:hanging="567"/>
        <w:contextualSpacing/>
        <w:jc w:val="both"/>
        <w:rPr>
          <w:rFonts w:ascii="Times New Roman" w:eastAsia="Calibri" w:hAnsi="Times New Roman" w:cs="Times New Roman"/>
          <w:color w:val="000000"/>
          <w:lang w:eastAsia="ar-SA"/>
        </w:rPr>
      </w:pPr>
      <w:r w:rsidRPr="001120B3">
        <w:rPr>
          <w:rFonts w:ascii="Times New Roman" w:eastAsia="Calibri" w:hAnsi="Times New Roman" w:cs="Times New Roman"/>
          <w:color w:val="000000"/>
          <w:lang w:eastAsia="ar-SA"/>
        </w:rPr>
        <w:t>11.4.</w:t>
      </w:r>
      <w:r w:rsidRPr="001120B3">
        <w:rPr>
          <w:rFonts w:ascii="Times New Roman" w:eastAsia="Calibri" w:hAnsi="Times New Roman" w:cs="Times New Roman"/>
          <w:color w:val="000000"/>
          <w:lang w:eastAsia="ar-SA"/>
        </w:rPr>
        <w:tab/>
        <w:t xml:space="preserve">Стороны признают, что полученные электронные документы, подписанные УКЭП в соответствии с условиями Договора, являются необходимым и достаточным условием, позволяющим установить, что электронный документ исходит от отправившей его Стороны (авторство электронного документа). Риск неправомерного подписания электронного документа УКЭП несет Сторона, отправившая и подписавшая электронный документ. В случае обнаружения возможных угроз безопасности Стороны обязуются своевременно извещать друг друга о таких угрозах для принятия согласованных мер по их нейтрализации. </w:t>
      </w:r>
      <w:r w:rsidRPr="001120B3">
        <w:rPr>
          <w:rFonts w:ascii="Times New Roman" w:eastAsia="Calibri" w:hAnsi="Times New Roman" w:cs="Times New Roman"/>
          <w:shd w:val="clear" w:color="auto" w:fill="FFFFFF"/>
          <w:lang w:eastAsia="ar-SA"/>
        </w:rPr>
        <w:t>Датой передачи соответствующего сообщения считается день отправления сообщения электронной почтой или по Системе ЭДО.</w:t>
      </w:r>
    </w:p>
    <w:p w14:paraId="6E3406B7" w14:textId="58F3F024" w:rsidR="001120B3" w:rsidRPr="001120B3" w:rsidRDefault="001120B3" w:rsidP="001120B3">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r w:rsidRPr="001120B3">
        <w:rPr>
          <w:rFonts w:ascii="Times New Roman" w:eastAsia="Calibri" w:hAnsi="Times New Roman" w:cs="Times New Roman"/>
          <w:color w:val="000000"/>
          <w:lang w:eastAsia="ar-SA"/>
        </w:rPr>
        <w:t xml:space="preserve">11.5. </w:t>
      </w:r>
      <w:r>
        <w:rPr>
          <w:rFonts w:ascii="Times New Roman" w:eastAsia="Calibri" w:hAnsi="Times New Roman" w:cs="Times New Roman"/>
          <w:color w:val="000000"/>
          <w:lang w:eastAsia="ar-SA"/>
        </w:rPr>
        <w:t xml:space="preserve"> </w:t>
      </w:r>
      <w:r w:rsidRPr="001120B3">
        <w:rPr>
          <w:rFonts w:ascii="Times New Roman" w:eastAsia="Calibri" w:hAnsi="Times New Roman" w:cs="Times New Roman"/>
          <w:color w:val="000000"/>
          <w:lang w:eastAsia="ar-SA"/>
        </w:rPr>
        <w:t>Стороны обязуются незамедлительно, в срок не более 10 (Десяти) календарных дней с момента изменения, информировать друг друга в письменной форме об изменении адресов и отгрузочных реквизитов, предусмотренных Договором.</w:t>
      </w:r>
    </w:p>
    <w:p w14:paraId="6D3DCDCE" w14:textId="38D7293C" w:rsidR="00BF176C" w:rsidRPr="00B51598" w:rsidRDefault="001120B3" w:rsidP="00B51598">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r w:rsidRPr="001120B3">
        <w:rPr>
          <w:rFonts w:ascii="Times New Roman" w:eastAsia="Calibri" w:hAnsi="Times New Roman" w:cs="Times New Roman"/>
          <w:color w:val="000000"/>
          <w:lang w:eastAsia="ar-SA"/>
        </w:rPr>
        <w:t>11.6.</w:t>
      </w:r>
      <w:r w:rsidRPr="001120B3">
        <w:rPr>
          <w:rFonts w:ascii="Times New Roman" w:eastAsia="Calibri" w:hAnsi="Times New Roman" w:cs="Times New Roman"/>
          <w:color w:val="000000"/>
          <w:lang w:eastAsia="ar-SA"/>
        </w:rPr>
        <w:tab/>
        <w:t xml:space="preserve">Претензии направляются инициирующей спор Стороной через ЭДО с использованием </w:t>
      </w:r>
      <w:r w:rsidRPr="001120B3">
        <w:rPr>
          <w:rFonts w:ascii="Times New Roman" w:eastAsia="Calibri" w:hAnsi="Times New Roman" w:cs="Times New Roman"/>
          <w:color w:val="000000"/>
          <w:lang w:eastAsia="ar-SA"/>
        </w:rPr>
        <w:lastRenderedPageBreak/>
        <w:t>неформализованного типа документа «Неформализованный» с обязательным отражением в наименовании отправляемого файла – наименования документа, даты и его номера (пример: «Досудебная претензия к ООО «___» от «__» ___ 20</w:t>
      </w:r>
      <w:r w:rsidR="00D81BE0">
        <w:rPr>
          <w:rFonts w:ascii="Times New Roman" w:eastAsia="Calibri" w:hAnsi="Times New Roman" w:cs="Times New Roman"/>
          <w:color w:val="000000"/>
          <w:lang w:eastAsia="ar-SA"/>
        </w:rPr>
        <w:t>__</w:t>
      </w:r>
      <w:r w:rsidRPr="001120B3">
        <w:rPr>
          <w:rFonts w:ascii="Times New Roman" w:eastAsia="Calibri" w:hAnsi="Times New Roman" w:cs="Times New Roman"/>
          <w:color w:val="000000"/>
          <w:lang w:eastAsia="ar-SA"/>
        </w:rPr>
        <w:t>г. №__») и пометкой в дополнительных комментариях к отправляемому файлу в ЭДО - «Досудебная претензия».</w:t>
      </w:r>
    </w:p>
    <w:sectPr w:rsidR="00BF176C" w:rsidRPr="00B51598">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1C820" w14:textId="77777777" w:rsidR="001120B3" w:rsidRDefault="001120B3" w:rsidP="001120B3">
      <w:pPr>
        <w:spacing w:after="0" w:line="240" w:lineRule="auto"/>
      </w:pPr>
      <w:r>
        <w:separator/>
      </w:r>
    </w:p>
  </w:endnote>
  <w:endnote w:type="continuationSeparator" w:id="0">
    <w:p w14:paraId="4FB9A630" w14:textId="77777777" w:rsidR="001120B3" w:rsidRDefault="001120B3" w:rsidP="00112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5969034"/>
      <w:docPartObj>
        <w:docPartGallery w:val="Page Numbers (Bottom of Page)"/>
        <w:docPartUnique/>
      </w:docPartObj>
    </w:sdtPr>
    <w:sdtEndPr>
      <w:rPr>
        <w:rFonts w:ascii="Times New Roman" w:hAnsi="Times New Roman" w:cs="Times New Roman"/>
      </w:rPr>
    </w:sdtEndPr>
    <w:sdtContent>
      <w:p w14:paraId="7553B9AB" w14:textId="289D29A0" w:rsidR="001120B3" w:rsidRPr="001120B3" w:rsidRDefault="001120B3">
        <w:pPr>
          <w:pStyle w:val="a5"/>
          <w:jc w:val="center"/>
          <w:rPr>
            <w:rFonts w:ascii="Times New Roman" w:hAnsi="Times New Roman" w:cs="Times New Roman"/>
          </w:rPr>
        </w:pPr>
        <w:r w:rsidRPr="001120B3">
          <w:rPr>
            <w:rFonts w:ascii="Times New Roman" w:hAnsi="Times New Roman" w:cs="Times New Roman"/>
          </w:rPr>
          <w:fldChar w:fldCharType="begin"/>
        </w:r>
        <w:r w:rsidRPr="001120B3">
          <w:rPr>
            <w:rFonts w:ascii="Times New Roman" w:hAnsi="Times New Roman" w:cs="Times New Roman"/>
          </w:rPr>
          <w:instrText>PAGE   \* MERGEFORMAT</w:instrText>
        </w:r>
        <w:r w:rsidRPr="001120B3">
          <w:rPr>
            <w:rFonts w:ascii="Times New Roman" w:hAnsi="Times New Roman" w:cs="Times New Roman"/>
          </w:rPr>
          <w:fldChar w:fldCharType="separate"/>
        </w:r>
        <w:r w:rsidRPr="001120B3">
          <w:rPr>
            <w:rFonts w:ascii="Times New Roman" w:hAnsi="Times New Roman" w:cs="Times New Roman"/>
          </w:rPr>
          <w:t>2</w:t>
        </w:r>
        <w:r w:rsidRPr="001120B3">
          <w:rPr>
            <w:rFonts w:ascii="Times New Roman" w:hAnsi="Times New Roman" w:cs="Times New Roman"/>
          </w:rPr>
          <w:fldChar w:fldCharType="end"/>
        </w:r>
      </w:p>
    </w:sdtContent>
  </w:sdt>
  <w:p w14:paraId="69895AB4" w14:textId="77777777" w:rsidR="001120B3" w:rsidRDefault="001120B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A93CA" w14:textId="77777777" w:rsidR="001120B3" w:rsidRDefault="001120B3" w:rsidP="001120B3">
      <w:pPr>
        <w:spacing w:after="0" w:line="240" w:lineRule="auto"/>
      </w:pPr>
      <w:r>
        <w:separator/>
      </w:r>
    </w:p>
  </w:footnote>
  <w:footnote w:type="continuationSeparator" w:id="0">
    <w:p w14:paraId="7312E8B8" w14:textId="77777777" w:rsidR="001120B3" w:rsidRDefault="001120B3" w:rsidP="001120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46665"/>
    <w:multiLevelType w:val="hybridMultilevel"/>
    <w:tmpl w:val="08EA3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2F0DDD"/>
    <w:multiLevelType w:val="multilevel"/>
    <w:tmpl w:val="01985D62"/>
    <w:lvl w:ilvl="0">
      <w:start w:val="4"/>
      <w:numFmt w:val="none"/>
      <w:lvlText w:val="6."/>
      <w:lvlJc w:val="left"/>
      <w:pPr>
        <w:ind w:left="360" w:hanging="360"/>
      </w:pPr>
      <w:rPr>
        <w:rFonts w:hint="default"/>
      </w:rPr>
    </w:lvl>
    <w:lvl w:ilvl="1">
      <w:start w:val="15"/>
      <w:numFmt w:val="decimal"/>
      <w:lvlText w:val="5.%2."/>
      <w:lvlJc w:val="left"/>
      <w:pPr>
        <w:ind w:left="360" w:hanging="360"/>
      </w:pPr>
      <w:rPr>
        <w:rFonts w:hint="default"/>
        <w:i w:val="0"/>
        <w:iCs w:val="0"/>
      </w:rPr>
    </w:lvl>
    <w:lvl w:ilvl="2">
      <w:start w:val="1"/>
      <w:numFmt w:val="none"/>
      <w:lvlText w:val="5.5.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B66556"/>
    <w:multiLevelType w:val="multilevel"/>
    <w:tmpl w:val="DE9206FA"/>
    <w:lvl w:ilvl="0">
      <w:start w:val="4"/>
      <w:numFmt w:val="none"/>
      <w:lvlText w:val="8."/>
      <w:lvlJc w:val="left"/>
      <w:pPr>
        <w:ind w:left="360" w:hanging="360"/>
      </w:pPr>
      <w:rPr>
        <w:rFonts w:hint="default"/>
      </w:rPr>
    </w:lvl>
    <w:lvl w:ilvl="1">
      <w:start w:val="1"/>
      <w:numFmt w:val="decimal"/>
      <w:lvlText w:val="7.%2."/>
      <w:lvlJc w:val="left"/>
      <w:pPr>
        <w:ind w:left="360" w:hanging="360"/>
      </w:pPr>
      <w:rPr>
        <w:rFonts w:hint="default"/>
        <w:i w:val="0"/>
        <w:iCs w:val="0"/>
      </w:rPr>
    </w:lvl>
    <w:lvl w:ilvl="2">
      <w:start w:val="1"/>
      <w:numFmt w:val="none"/>
      <w:lvlText w:val="6.1.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5E0BA7"/>
    <w:multiLevelType w:val="hybridMultilevel"/>
    <w:tmpl w:val="7634113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A7C30F2"/>
    <w:multiLevelType w:val="multilevel"/>
    <w:tmpl w:val="B3ECEAFA"/>
    <w:lvl w:ilvl="0">
      <w:start w:val="2"/>
      <w:numFmt w:val="decimal"/>
      <w:lvlText w:val="%1."/>
      <w:lvlJc w:val="left"/>
      <w:pPr>
        <w:ind w:left="360" w:hanging="360"/>
      </w:pPr>
      <w:rPr>
        <w:rFonts w:hint="default"/>
      </w:rPr>
    </w:lvl>
    <w:lvl w:ilvl="1">
      <w:start w:val="7"/>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1C3F44B4"/>
    <w:multiLevelType w:val="multilevel"/>
    <w:tmpl w:val="C6487280"/>
    <w:lvl w:ilvl="0">
      <w:start w:val="4"/>
      <w:numFmt w:val="decimal"/>
      <w:lvlText w:val="%1."/>
      <w:lvlJc w:val="left"/>
      <w:pPr>
        <w:ind w:left="360" w:hanging="360"/>
      </w:pPr>
      <w:rPr>
        <w:rFonts w:hint="default"/>
      </w:rPr>
    </w:lvl>
    <w:lvl w:ilvl="1">
      <w:start w:val="4"/>
      <w:numFmt w:val="decimal"/>
      <w:lvlText w:val="%1.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E3052F3"/>
    <w:multiLevelType w:val="multilevel"/>
    <w:tmpl w:val="1C6A851E"/>
    <w:lvl w:ilvl="0">
      <w:start w:val="4"/>
      <w:numFmt w:val="none"/>
      <w:lvlText w:val="8."/>
      <w:lvlJc w:val="left"/>
      <w:pPr>
        <w:ind w:left="360" w:hanging="360"/>
      </w:pPr>
      <w:rPr>
        <w:rFonts w:hint="default"/>
      </w:rPr>
    </w:lvl>
    <w:lvl w:ilvl="1">
      <w:start w:val="1"/>
      <w:numFmt w:val="decimal"/>
      <w:lvlText w:val="8.%2."/>
      <w:lvlJc w:val="left"/>
      <w:pPr>
        <w:ind w:left="360" w:hanging="360"/>
      </w:pPr>
      <w:rPr>
        <w:rFonts w:hint="default"/>
        <w:i w:val="0"/>
        <w:iCs w:val="0"/>
      </w:rPr>
    </w:lvl>
    <w:lvl w:ilvl="2">
      <w:start w:val="1"/>
      <w:numFmt w:val="none"/>
      <w:lvlText w:val="6.1.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1A31C2"/>
    <w:multiLevelType w:val="hybridMultilevel"/>
    <w:tmpl w:val="4AAE543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32DC523B"/>
    <w:multiLevelType w:val="hybridMultilevel"/>
    <w:tmpl w:val="E6B8B8F0"/>
    <w:lvl w:ilvl="0" w:tplc="04190001">
      <w:start w:val="1"/>
      <w:numFmt w:val="bullet"/>
      <w:lvlText w:val=""/>
      <w:lvlJc w:val="left"/>
      <w:pPr>
        <w:ind w:left="4970" w:hanging="360"/>
      </w:pPr>
      <w:rPr>
        <w:rFonts w:ascii="Symbol" w:hAnsi="Symbol" w:hint="default"/>
      </w:rPr>
    </w:lvl>
    <w:lvl w:ilvl="1" w:tplc="04190003" w:tentative="1">
      <w:start w:val="1"/>
      <w:numFmt w:val="bullet"/>
      <w:lvlText w:val="o"/>
      <w:lvlJc w:val="left"/>
      <w:pPr>
        <w:ind w:left="5690" w:hanging="360"/>
      </w:pPr>
      <w:rPr>
        <w:rFonts w:ascii="Courier New" w:hAnsi="Courier New" w:cs="Courier New" w:hint="default"/>
      </w:rPr>
    </w:lvl>
    <w:lvl w:ilvl="2" w:tplc="04190005" w:tentative="1">
      <w:start w:val="1"/>
      <w:numFmt w:val="bullet"/>
      <w:lvlText w:val=""/>
      <w:lvlJc w:val="left"/>
      <w:pPr>
        <w:ind w:left="6410" w:hanging="360"/>
      </w:pPr>
      <w:rPr>
        <w:rFonts w:ascii="Wingdings" w:hAnsi="Wingdings" w:hint="default"/>
      </w:rPr>
    </w:lvl>
    <w:lvl w:ilvl="3" w:tplc="04190001" w:tentative="1">
      <w:start w:val="1"/>
      <w:numFmt w:val="bullet"/>
      <w:lvlText w:val=""/>
      <w:lvlJc w:val="left"/>
      <w:pPr>
        <w:ind w:left="7130" w:hanging="360"/>
      </w:pPr>
      <w:rPr>
        <w:rFonts w:ascii="Symbol" w:hAnsi="Symbol" w:hint="default"/>
      </w:rPr>
    </w:lvl>
    <w:lvl w:ilvl="4" w:tplc="04190003" w:tentative="1">
      <w:start w:val="1"/>
      <w:numFmt w:val="bullet"/>
      <w:lvlText w:val="o"/>
      <w:lvlJc w:val="left"/>
      <w:pPr>
        <w:ind w:left="7850" w:hanging="360"/>
      </w:pPr>
      <w:rPr>
        <w:rFonts w:ascii="Courier New" w:hAnsi="Courier New" w:cs="Courier New" w:hint="default"/>
      </w:rPr>
    </w:lvl>
    <w:lvl w:ilvl="5" w:tplc="04190005" w:tentative="1">
      <w:start w:val="1"/>
      <w:numFmt w:val="bullet"/>
      <w:lvlText w:val=""/>
      <w:lvlJc w:val="left"/>
      <w:pPr>
        <w:ind w:left="8570" w:hanging="360"/>
      </w:pPr>
      <w:rPr>
        <w:rFonts w:ascii="Wingdings" w:hAnsi="Wingdings" w:hint="default"/>
      </w:rPr>
    </w:lvl>
    <w:lvl w:ilvl="6" w:tplc="04190001" w:tentative="1">
      <w:start w:val="1"/>
      <w:numFmt w:val="bullet"/>
      <w:lvlText w:val=""/>
      <w:lvlJc w:val="left"/>
      <w:pPr>
        <w:ind w:left="9290" w:hanging="360"/>
      </w:pPr>
      <w:rPr>
        <w:rFonts w:ascii="Symbol" w:hAnsi="Symbol" w:hint="default"/>
      </w:rPr>
    </w:lvl>
    <w:lvl w:ilvl="7" w:tplc="04190003" w:tentative="1">
      <w:start w:val="1"/>
      <w:numFmt w:val="bullet"/>
      <w:lvlText w:val="o"/>
      <w:lvlJc w:val="left"/>
      <w:pPr>
        <w:ind w:left="10010" w:hanging="360"/>
      </w:pPr>
      <w:rPr>
        <w:rFonts w:ascii="Courier New" w:hAnsi="Courier New" w:cs="Courier New" w:hint="default"/>
      </w:rPr>
    </w:lvl>
    <w:lvl w:ilvl="8" w:tplc="04190005" w:tentative="1">
      <w:start w:val="1"/>
      <w:numFmt w:val="bullet"/>
      <w:lvlText w:val=""/>
      <w:lvlJc w:val="left"/>
      <w:pPr>
        <w:ind w:left="10730" w:hanging="360"/>
      </w:pPr>
      <w:rPr>
        <w:rFonts w:ascii="Wingdings" w:hAnsi="Wingdings" w:hint="default"/>
      </w:rPr>
    </w:lvl>
  </w:abstractNum>
  <w:abstractNum w:abstractNumId="9" w15:restartNumberingAfterBreak="0">
    <w:nsid w:val="3421252F"/>
    <w:multiLevelType w:val="multilevel"/>
    <w:tmpl w:val="B7886D34"/>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b w:val="0"/>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54F5A67"/>
    <w:multiLevelType w:val="multilevel"/>
    <w:tmpl w:val="001EFC54"/>
    <w:lvl w:ilvl="0">
      <w:start w:val="4"/>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8C52C63"/>
    <w:multiLevelType w:val="hybridMultilevel"/>
    <w:tmpl w:val="1A1AC1C2"/>
    <w:lvl w:ilvl="0" w:tplc="C8BA08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8DC0464"/>
    <w:multiLevelType w:val="hybridMultilevel"/>
    <w:tmpl w:val="3B4C24AA"/>
    <w:lvl w:ilvl="0" w:tplc="1084E8B8">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3DFD64F9"/>
    <w:multiLevelType w:val="hybridMultilevel"/>
    <w:tmpl w:val="D4F2F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17D2366"/>
    <w:multiLevelType w:val="hybridMultilevel"/>
    <w:tmpl w:val="853CC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49A16E8"/>
    <w:multiLevelType w:val="multilevel"/>
    <w:tmpl w:val="CD224048"/>
    <w:lvl w:ilvl="0">
      <w:start w:val="4"/>
      <w:numFmt w:val="none"/>
      <w:lvlText w:val="7."/>
      <w:lvlJc w:val="left"/>
      <w:pPr>
        <w:ind w:left="360" w:hanging="360"/>
      </w:pPr>
      <w:rPr>
        <w:rFonts w:hint="default"/>
      </w:rPr>
    </w:lvl>
    <w:lvl w:ilvl="1">
      <w:start w:val="1"/>
      <w:numFmt w:val="decimal"/>
      <w:lvlText w:val="7.%2."/>
      <w:lvlJc w:val="left"/>
      <w:pPr>
        <w:ind w:left="360" w:hanging="360"/>
      </w:pPr>
      <w:rPr>
        <w:rFonts w:hint="default"/>
        <w:i w:val="0"/>
        <w:iCs w:val="0"/>
      </w:rPr>
    </w:lvl>
    <w:lvl w:ilvl="2">
      <w:start w:val="1"/>
      <w:numFmt w:val="none"/>
      <w:lvlText w:val="6.1.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843348"/>
    <w:multiLevelType w:val="multilevel"/>
    <w:tmpl w:val="0C628B0A"/>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4D25430B"/>
    <w:multiLevelType w:val="multilevel"/>
    <w:tmpl w:val="3F5AD89E"/>
    <w:lvl w:ilvl="0">
      <w:start w:val="4"/>
      <w:numFmt w:val="none"/>
      <w:lvlText w:val="6."/>
      <w:lvlJc w:val="left"/>
      <w:pPr>
        <w:ind w:left="360" w:hanging="360"/>
      </w:pPr>
      <w:rPr>
        <w:rFonts w:hint="default"/>
      </w:rPr>
    </w:lvl>
    <w:lvl w:ilvl="1">
      <w:start w:val="1"/>
      <w:numFmt w:val="decimal"/>
      <w:lvlText w:val="6.%2."/>
      <w:lvlJc w:val="left"/>
      <w:pPr>
        <w:ind w:left="360" w:hanging="360"/>
      </w:pPr>
      <w:rPr>
        <w:rFonts w:hint="default"/>
        <w:i w:val="0"/>
        <w:iCs w:val="0"/>
      </w:rPr>
    </w:lvl>
    <w:lvl w:ilvl="2">
      <w:start w:val="1"/>
      <w:numFmt w:val="none"/>
      <w:lvlText w:val="6.1.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2F12D11"/>
    <w:multiLevelType w:val="hybridMultilevel"/>
    <w:tmpl w:val="5F107092"/>
    <w:lvl w:ilvl="0" w:tplc="C8BA087E">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9" w15:restartNumberingAfterBreak="0">
    <w:nsid w:val="65611855"/>
    <w:multiLevelType w:val="hybridMultilevel"/>
    <w:tmpl w:val="576420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6DA7788"/>
    <w:multiLevelType w:val="hybridMultilevel"/>
    <w:tmpl w:val="EC24B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5B60FD"/>
    <w:multiLevelType w:val="multilevel"/>
    <w:tmpl w:val="2B9AF6A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B945A01"/>
    <w:multiLevelType w:val="hybridMultilevel"/>
    <w:tmpl w:val="3D5C54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CB47DCF"/>
    <w:multiLevelType w:val="hybridMultilevel"/>
    <w:tmpl w:val="78DCF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2DC2522"/>
    <w:multiLevelType w:val="hybridMultilevel"/>
    <w:tmpl w:val="680C09EA"/>
    <w:lvl w:ilvl="0" w:tplc="C8BA08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75C12E4E"/>
    <w:multiLevelType w:val="multilevel"/>
    <w:tmpl w:val="2654B232"/>
    <w:lvl w:ilvl="0">
      <w:start w:val="4"/>
      <w:numFmt w:val="decimal"/>
      <w:lvlText w:val="%1."/>
      <w:lvlJc w:val="left"/>
      <w:pPr>
        <w:ind w:left="360" w:hanging="360"/>
      </w:pPr>
      <w:rPr>
        <w:rFonts w:hint="default"/>
      </w:rPr>
    </w:lvl>
    <w:lvl w:ilvl="1">
      <w:start w:val="1"/>
      <w:numFmt w:val="decimal"/>
      <w:lvlText w:val="5.%2."/>
      <w:lvlJc w:val="left"/>
      <w:pPr>
        <w:ind w:left="360" w:hanging="360"/>
      </w:pPr>
      <w:rPr>
        <w:rFonts w:hint="default"/>
        <w:i w:val="0"/>
        <w:iCs w:val="0"/>
      </w:rPr>
    </w:lvl>
    <w:lvl w:ilvl="2">
      <w:start w:val="1"/>
      <w:numFmt w:val="none"/>
      <w:lvlText w:val="5.5.1."/>
      <w:lvlJc w:val="left"/>
      <w:pPr>
        <w:ind w:left="720"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9"/>
  </w:num>
  <w:num w:numId="3">
    <w:abstractNumId w:val="4"/>
  </w:num>
  <w:num w:numId="4">
    <w:abstractNumId w:val="16"/>
  </w:num>
  <w:num w:numId="5">
    <w:abstractNumId w:val="19"/>
  </w:num>
  <w:num w:numId="6">
    <w:abstractNumId w:val="5"/>
  </w:num>
  <w:num w:numId="7">
    <w:abstractNumId w:val="22"/>
  </w:num>
  <w:num w:numId="8">
    <w:abstractNumId w:val="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25"/>
  </w:num>
  <w:num w:numId="12">
    <w:abstractNumId w:val="13"/>
  </w:num>
  <w:num w:numId="13">
    <w:abstractNumId w:val="14"/>
  </w:num>
  <w:num w:numId="14">
    <w:abstractNumId w:val="7"/>
  </w:num>
  <w:num w:numId="15">
    <w:abstractNumId w:val="20"/>
  </w:num>
  <w:num w:numId="16">
    <w:abstractNumId w:val="3"/>
  </w:num>
  <w:num w:numId="17">
    <w:abstractNumId w:val="23"/>
  </w:num>
  <w:num w:numId="18">
    <w:abstractNumId w:val="1"/>
  </w:num>
  <w:num w:numId="19">
    <w:abstractNumId w:val="17"/>
  </w:num>
  <w:num w:numId="20">
    <w:abstractNumId w:val="17"/>
    <w:lvlOverride w:ilvl="0">
      <w:lvl w:ilvl="0">
        <w:start w:val="4"/>
        <w:numFmt w:val="none"/>
        <w:lvlText w:val="6."/>
        <w:lvlJc w:val="left"/>
        <w:pPr>
          <w:ind w:left="360" w:hanging="360"/>
        </w:pPr>
        <w:rPr>
          <w:rFonts w:hint="default"/>
        </w:rPr>
      </w:lvl>
    </w:lvlOverride>
    <w:lvlOverride w:ilvl="1">
      <w:lvl w:ilvl="1">
        <w:start w:val="1"/>
        <w:numFmt w:val="decimal"/>
        <w:lvlText w:val="6.%2."/>
        <w:lvlJc w:val="left"/>
        <w:pPr>
          <w:ind w:left="360" w:hanging="360"/>
        </w:pPr>
        <w:rPr>
          <w:rFonts w:hint="default"/>
          <w:i w:val="0"/>
          <w:iCs w:val="0"/>
        </w:rPr>
      </w:lvl>
    </w:lvlOverride>
    <w:lvlOverride w:ilvl="2">
      <w:lvl w:ilvl="2">
        <w:start w:val="1"/>
        <w:numFmt w:val="decimal"/>
        <w:lvlText w:val="6.4.%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21">
    <w:abstractNumId w:val="17"/>
    <w:lvlOverride w:ilvl="0">
      <w:lvl w:ilvl="0">
        <w:start w:val="4"/>
        <w:numFmt w:val="none"/>
        <w:lvlText w:val="7."/>
        <w:lvlJc w:val="left"/>
        <w:pPr>
          <w:ind w:left="360" w:hanging="360"/>
        </w:pPr>
        <w:rPr>
          <w:rFonts w:hint="default"/>
        </w:rPr>
      </w:lvl>
    </w:lvlOverride>
    <w:lvlOverride w:ilvl="1">
      <w:lvl w:ilvl="1">
        <w:start w:val="1"/>
        <w:numFmt w:val="decimal"/>
        <w:lvlText w:val="6.%2."/>
        <w:lvlJc w:val="left"/>
        <w:pPr>
          <w:ind w:left="360" w:hanging="360"/>
        </w:pPr>
        <w:rPr>
          <w:rFonts w:hint="default"/>
          <w:i w:val="0"/>
          <w:iCs w:val="0"/>
        </w:rPr>
      </w:lvl>
    </w:lvlOverride>
    <w:lvlOverride w:ilvl="2">
      <w:lvl w:ilvl="2">
        <w:start w:val="1"/>
        <w:numFmt w:val="none"/>
        <w:lvlText w:val="6.1.1."/>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22">
    <w:abstractNumId w:val="15"/>
  </w:num>
  <w:num w:numId="23">
    <w:abstractNumId w:val="2"/>
  </w:num>
  <w:num w:numId="24">
    <w:abstractNumId w:val="6"/>
  </w:num>
  <w:num w:numId="25">
    <w:abstractNumId w:val="11"/>
  </w:num>
  <w:num w:numId="26">
    <w:abstractNumId w:val="12"/>
  </w:num>
  <w:num w:numId="27">
    <w:abstractNumId w:val="24"/>
  </w:num>
  <w:num w:numId="28">
    <w:abstractNumId w:val="18"/>
  </w:num>
  <w:num w:numId="29">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comments" w:enforcement="1" w:cryptProviderType="rsaAES" w:cryptAlgorithmClass="hash" w:cryptAlgorithmType="typeAny" w:cryptAlgorithmSid="14" w:cryptSpinCount="100000" w:hash="lEuBOEQTYWGkJOrOgkaSUq+kkvRhPdAbD6MvoHI2WlPJDp39nUQDOR3ULbqgRn+8HJFjjD+VN/ufbL7QK2vDqg==" w:salt="LRhiX/WQ54Ixoze3aDn8Pg=="/>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3DA"/>
    <w:rsid w:val="00073CBD"/>
    <w:rsid w:val="00084FE6"/>
    <w:rsid w:val="000C53DA"/>
    <w:rsid w:val="001120B3"/>
    <w:rsid w:val="003F583A"/>
    <w:rsid w:val="006C608A"/>
    <w:rsid w:val="00747C59"/>
    <w:rsid w:val="007A33B2"/>
    <w:rsid w:val="009C3C63"/>
    <w:rsid w:val="00A5556D"/>
    <w:rsid w:val="00B51598"/>
    <w:rsid w:val="00C02D17"/>
    <w:rsid w:val="00C20080"/>
    <w:rsid w:val="00C74A84"/>
    <w:rsid w:val="00D81BE0"/>
    <w:rsid w:val="00E659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DBDC2"/>
  <w15:chartTrackingRefBased/>
  <w15:docId w15:val="{6ABA8B4F-5179-407E-8EA7-14639E70E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20B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120B3"/>
  </w:style>
  <w:style w:type="paragraph" w:styleId="a5">
    <w:name w:val="footer"/>
    <w:basedOn w:val="a"/>
    <w:link w:val="a6"/>
    <w:uiPriority w:val="99"/>
    <w:unhideWhenUsed/>
    <w:rsid w:val="001120B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120B3"/>
  </w:style>
  <w:style w:type="paragraph" w:styleId="a7">
    <w:name w:val="List Paragraph"/>
    <w:basedOn w:val="a"/>
    <w:uiPriority w:val="34"/>
    <w:qFormat/>
    <w:rsid w:val="00747C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59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15</Pages>
  <Words>7130</Words>
  <Characters>40645</Characters>
  <Application>Microsoft Office Word</Application>
  <DocSecurity>8</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Бакиева Сабина Шамильевна</dc:creator>
  <cp:keywords/>
  <dc:description/>
  <cp:lastModifiedBy>Антонова Анастасия Викторовна</cp:lastModifiedBy>
  <cp:revision>8</cp:revision>
  <dcterms:created xsi:type="dcterms:W3CDTF">2025-11-23T19:30:00Z</dcterms:created>
  <dcterms:modified xsi:type="dcterms:W3CDTF">2026-10-01T14:35:00Z</dcterms:modified>
</cp:coreProperties>
</file>